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751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510"/>
      </w:tblGrid>
      <w:tr>
        <w:tblPrEx>
          <w:shd w:val="clear" w:color="auto" w:fill="auto"/>
        </w:tblPrEx>
        <w:trPr>
          <w:trHeight w:val="687" w:hRule="atLeast"/>
        </w:trPr>
        <w:tc>
          <w:tcPr>
            <w:tcW w:type="dxa" w:w="7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bottom"/>
          </w:tcPr>
          <w:p>
            <w:pPr>
              <w:pStyle w:val="Style de tableau 2"/>
              <w:bidi w:val="0"/>
              <w:spacing w:line="660" w:lineRule="atLeast"/>
              <w:ind w:left="0" w:right="0" w:firstLine="0"/>
              <w:jc w:val="left"/>
              <w:rPr>
                <w:rtl w:val="0"/>
              </w:rPr>
            </w:pPr>
            <w:r>
              <w:rPr>
                <w:rFonts w:ascii="Helvetica" w:hAnsi="Helvetica"/>
                <w:b w:val="1"/>
                <w:bCs w:val="1"/>
                <w:sz w:val="56"/>
                <w:szCs w:val="56"/>
                <w:rtl w:val="0"/>
              </w:rPr>
              <w:t>Elmer zoekt Kindbegeleider</w:t>
            </w:r>
          </w:p>
        </w:tc>
      </w:tr>
    </w:tbl>
    <w:p>
      <w:pPr>
        <w:pStyle w:val="Par défaut"/>
        <w:bidi w:val="0"/>
        <w:spacing w:before="0" w:after="400"/>
        <w:ind w:left="0" w:right="0" w:firstLine="0"/>
        <w:jc w:val="left"/>
        <w:rPr>
          <w:rFonts w:ascii="Helvetica" w:hAnsi="Helvetica"/>
          <w:sz w:val="26"/>
          <w:szCs w:val="26"/>
          <w:rtl w:val="0"/>
        </w:rPr>
      </w:pPr>
    </w:p>
    <w:p>
      <w:pPr>
        <w:pStyle w:val="Par défaut"/>
        <w:bidi w:val="0"/>
        <w:spacing w:before="0" w:after="400"/>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Par défaut"/>
        <w:bidi w:val="0"/>
        <w:spacing w:before="0" w:after="400"/>
        <w:ind w:left="0" w:right="0" w:firstLine="0"/>
        <w:jc w:val="left"/>
        <w:rPr>
          <w:rFonts w:ascii="Helvetica" w:cs="Helvetica" w:hAnsi="Helvetica" w:eastAsia="Helvetica"/>
          <w:sz w:val="26"/>
          <w:szCs w:val="26"/>
          <w:rtl w:val="0"/>
        </w:rPr>
      </w:pPr>
      <w:r>
        <w:rPr>
          <w:rStyle w:val="Aucun"/>
          <w:rFonts w:ascii="Helvetica" w:hAnsi="Helvetica"/>
          <w:b w:val="1"/>
          <w:bCs w:val="1"/>
          <w:sz w:val="26"/>
          <w:szCs w:val="26"/>
          <w:rtl w:val="0"/>
          <w:lang w:val="nl-NL"/>
        </w:rPr>
        <w:t>Functie</w:t>
      </w:r>
      <w:r>
        <w:rPr>
          <w:rFonts w:ascii="Helvetica" w:cs="Helvetica" w:hAnsi="Helvetica" w:eastAsia="Helvetica"/>
          <w:sz w:val="26"/>
          <w:szCs w:val="26"/>
          <w:rtl w:val="0"/>
        </w:rPr>
        <w:br w:type="textWrapping"/>
      </w:r>
      <w:r>
        <w:rPr>
          <w:rFonts w:ascii="Helvetica" w:hAnsi="Helvetica"/>
          <w:sz w:val="26"/>
          <w:szCs w:val="26"/>
          <w:rtl w:val="0"/>
          <w:lang w:val="nl-NL"/>
        </w:rPr>
        <w:t>Je staat in teamverband in voor de opvang van de kinderen en de dagelijkse contacten met de ouders. Je staat in voor de organisatie van de leefgroepen en voor de opvolging van de jouw toegewezen aandachtskinderen.</w:t>
      </w:r>
    </w:p>
    <w:p>
      <w:pPr>
        <w:pStyle w:val="Par défaut"/>
        <w:bidi w:val="0"/>
        <w:spacing w:before="0" w:after="400"/>
        <w:ind w:left="0" w:right="0" w:firstLine="0"/>
        <w:jc w:val="left"/>
        <w:rPr>
          <w:rStyle w:val="Aucun"/>
          <w:rFonts w:ascii="Helvetica" w:cs="Helvetica" w:hAnsi="Helvetica" w:eastAsia="Helvetica"/>
          <w:b w:val="0"/>
          <w:bCs w:val="0"/>
          <w:sz w:val="26"/>
          <w:szCs w:val="26"/>
          <w:rtl w:val="0"/>
        </w:rPr>
      </w:pPr>
      <w:r>
        <w:rPr>
          <w:rFonts w:ascii="Helvetica" w:hAnsi="Helvetica"/>
          <w:b w:val="1"/>
          <w:bCs w:val="1"/>
          <w:sz w:val="26"/>
          <w:szCs w:val="26"/>
          <w:rtl w:val="0"/>
          <w:lang w:val="nl-NL"/>
        </w:rPr>
        <w:t>Profiel</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Je bent betrokken op kinderen en hun ouders in de Brusselse leefwereld</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Je hebt verantwoordelijkheidszin en bent betrokken op de werking van Elmer</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Je kan actief pluralisme hanteren in je omgang met diversiteit</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Je bent creatief en hebt zin om voortdurend te verbeteren</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Je kan samenwerken en je bent sociaal vaardig</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Kunnen plannen, organiseren en vooruitgang opvolgen</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Flexibel zijn wat betreft het werkrooster</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Sterk communiceren (Nederlands min. 3.1 behaald)</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Je kan emotionele ondersteuning bieden</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Je kan educatieve ondersteuning bieden</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Je kan participatief handelen</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Attest of diploma van begeleider in de kinderopvang</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OF Attest 2de studiejaar Verpleegkunde, Pedagogie van het Jonge Kind, Vroedkunde, Logopedie, Kleuteronderwijs, Lager Onderwijs, Secundair Onderwijs, Gezinswetenschappen, Orthopedagogie of Maatschappelijk Werk.</w:t>
      </w:r>
    </w:p>
    <w:p>
      <w:pPr>
        <w:pStyle w:val="Par défaut"/>
        <w:bidi w:val="0"/>
        <w:spacing w:before="0" w:after="400"/>
        <w:ind w:left="0" w:right="0" w:firstLine="0"/>
        <w:jc w:val="left"/>
        <w:rPr>
          <w:rStyle w:val="Aucun"/>
          <w:rFonts w:ascii="Helvetica" w:cs="Helvetica" w:hAnsi="Helvetica" w:eastAsia="Helvetica"/>
          <w:b w:val="0"/>
          <w:bCs w:val="0"/>
          <w:sz w:val="26"/>
          <w:szCs w:val="26"/>
          <w:rtl w:val="0"/>
        </w:rPr>
      </w:pPr>
      <w:r>
        <w:rPr>
          <w:rFonts w:ascii="Helvetica" w:hAnsi="Helvetica"/>
          <w:b w:val="1"/>
          <w:bCs w:val="1"/>
          <w:sz w:val="26"/>
          <w:szCs w:val="26"/>
          <w:rtl w:val="0"/>
          <w:lang w:val="nl-NL"/>
        </w:rPr>
        <w:t>Aanbod</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Verloning volgens loonbarema</w:t>
      </w:r>
      <w:r>
        <w:rPr>
          <w:rFonts w:ascii="Helvetica" w:hAnsi="Helvetica" w:hint="default"/>
          <w:sz w:val="26"/>
          <w:szCs w:val="26"/>
          <w:rtl w:val="1"/>
        </w:rPr>
        <w:t>’</w:t>
      </w:r>
      <w:r>
        <w:rPr>
          <w:rFonts w:ascii="Helvetica" w:hAnsi="Helvetica"/>
          <w:sz w:val="26"/>
          <w:szCs w:val="26"/>
          <w:rtl w:val="0"/>
          <w:lang w:val="nl-NL"/>
        </w:rPr>
        <w:t>s van PC331</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Deeltijdse (30,4u) vervangingscontract van lange duur vanaf 15/03/2021</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Gratis treinabonnement, gedeeltelijke terugbetaling ander openbaar vervoer, dagelijkse fietsvergoeding, forfaitaire vergoeding autogebruikers, mogelijkheid tot voordelige parkeerkaart</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Kilometervergoeding bij dienstverplaatsingen</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20 wettelijke verlofdagen, aangevuld met 6 extra verlofdagen. Vanaf 35 jaar verdere opbouw van extra CAO-verlof</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Mogelijkheid tot bijscholing</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Mogelijkheid tot opvang van eigen (klein)kinderen</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Jaarlijkse cadeaucheque Sinterklaas</w:t>
      </w:r>
    </w:p>
    <w:p>
      <w:pPr>
        <w:pStyle w:val="Par défaut"/>
        <w:numPr>
          <w:ilvl w:val="0"/>
          <w:numId w:val="2"/>
        </w:numPr>
        <w:bidi w:val="0"/>
        <w:spacing w:before="0"/>
        <w:ind w:right="0"/>
        <w:jc w:val="left"/>
        <w:rPr>
          <w:rFonts w:ascii="Helvetica" w:hAnsi="Helvetica"/>
          <w:sz w:val="26"/>
          <w:szCs w:val="26"/>
          <w:rtl w:val="0"/>
          <w:lang w:val="nl-NL"/>
        </w:rPr>
      </w:pPr>
      <w:r>
        <w:rPr>
          <w:rFonts w:ascii="Helvetica" w:hAnsi="Helvetica"/>
          <w:sz w:val="26"/>
          <w:szCs w:val="26"/>
          <w:rtl w:val="0"/>
          <w:lang w:val="nl-NL"/>
        </w:rPr>
        <w:t>Een leuke, informele en familiale werksfeer, met erkenning en ondersteuning voor jouw ambities, inbreng en creativiteit</w:t>
      </w:r>
    </w:p>
    <w:p>
      <w:pPr>
        <w:pStyle w:val="Par défaut"/>
        <w:bidi w:val="0"/>
        <w:spacing w:before="0" w:after="400"/>
        <w:ind w:left="0" w:right="0" w:firstLine="0"/>
        <w:jc w:val="left"/>
        <w:rPr>
          <w:rFonts w:ascii="Helvetica" w:cs="Helvetica" w:hAnsi="Helvetica" w:eastAsia="Helvetica"/>
          <w:sz w:val="26"/>
          <w:szCs w:val="26"/>
          <w:rtl w:val="0"/>
        </w:rPr>
      </w:pPr>
      <w:r>
        <w:rPr>
          <w:rStyle w:val="Aucun"/>
          <w:rFonts w:ascii="Helvetica" w:hAnsi="Helvetica"/>
          <w:b w:val="1"/>
          <w:bCs w:val="1"/>
          <w:sz w:val="26"/>
          <w:szCs w:val="26"/>
          <w:rtl w:val="0"/>
          <w:lang w:val="zh-TW" w:eastAsia="zh-TW"/>
        </w:rPr>
        <w:t>Interesse?</w:t>
      </w:r>
      <w:r>
        <w:rPr>
          <w:rFonts w:ascii="Helvetica" w:cs="Helvetica" w:hAnsi="Helvetica" w:eastAsia="Helvetica"/>
          <w:sz w:val="26"/>
          <w:szCs w:val="26"/>
          <w:rtl w:val="0"/>
        </w:rPr>
        <w:br w:type="textWrapping"/>
      </w:r>
      <w:r>
        <w:rPr>
          <w:rFonts w:ascii="Helvetica" w:hAnsi="Helvetica"/>
          <w:sz w:val="26"/>
          <w:szCs w:val="26"/>
          <w:rtl w:val="0"/>
          <w:lang w:val="nl-NL"/>
        </w:rPr>
        <w:t>Stuur je CV en motivatiebrief v</w:t>
      </w:r>
      <w:r>
        <w:rPr>
          <w:rFonts w:ascii="Helvetica" w:hAnsi="Helvetica" w:hint="default"/>
          <w:sz w:val="26"/>
          <w:szCs w:val="26"/>
          <w:rtl w:val="0"/>
          <w:lang w:val="es-ES_tradnl"/>
        </w:rPr>
        <w:t>óó</w:t>
      </w:r>
      <w:r>
        <w:rPr>
          <w:rFonts w:ascii="Helvetica" w:hAnsi="Helvetica"/>
          <w:sz w:val="26"/>
          <w:szCs w:val="26"/>
          <w:rtl w:val="0"/>
          <w:lang w:val="nl-NL"/>
        </w:rPr>
        <w:t>r 8 maart 2021!</w:t>
      </w:r>
      <w:r>
        <w:rPr>
          <w:rFonts w:ascii="Helvetica" w:cs="Helvetica" w:hAnsi="Helvetica" w:eastAsia="Helvetica"/>
          <w:sz w:val="26"/>
          <w:szCs w:val="26"/>
          <w:rtl w:val="0"/>
        </w:rPr>
        <w:br w:type="textWrapping"/>
      </w:r>
      <w:r>
        <w:rPr>
          <w:rStyle w:val="Hyperlink.0"/>
          <w:rFonts w:ascii="Helvetica" w:cs="Helvetica" w:hAnsi="Helvetica" w:eastAsia="Helvetica"/>
          <w:sz w:val="26"/>
          <w:szCs w:val="26"/>
          <w:rtl w:val="0"/>
        </w:rPr>
        <w:fldChar w:fldCharType="begin" w:fldLock="0"/>
      </w:r>
      <w:r>
        <w:rPr>
          <w:rStyle w:val="Hyperlink.0"/>
          <w:rFonts w:ascii="Helvetica" w:cs="Helvetica" w:hAnsi="Helvetica" w:eastAsia="Helvetica"/>
          <w:sz w:val="26"/>
          <w:szCs w:val="26"/>
          <w:rtl w:val="0"/>
        </w:rPr>
        <w:instrText xml:space="preserve"> HYPERLINK "mailto:vacatures@elmer.be"</w:instrText>
      </w:r>
      <w:r>
        <w:rPr>
          <w:rStyle w:val="Hyperlink.0"/>
          <w:rFonts w:ascii="Helvetica" w:cs="Helvetica" w:hAnsi="Helvetica" w:eastAsia="Helvetica"/>
          <w:sz w:val="26"/>
          <w:szCs w:val="26"/>
          <w:rtl w:val="0"/>
        </w:rPr>
        <w:fldChar w:fldCharType="separate" w:fldLock="0"/>
      </w:r>
      <w:r>
        <w:rPr>
          <w:rStyle w:val="Hyperlink.0"/>
          <w:rFonts w:ascii="Helvetica" w:hAnsi="Helvetica"/>
          <w:sz w:val="26"/>
          <w:szCs w:val="26"/>
          <w:rtl w:val="0"/>
          <w:lang w:val="it-IT"/>
        </w:rPr>
        <w:t>vacatures@elmer.be</w:t>
      </w:r>
      <w:r>
        <w:rPr>
          <w:rFonts w:ascii="Helvetica" w:cs="Helvetica" w:hAnsi="Helvetica" w:eastAsia="Helvetica"/>
          <w:sz w:val="26"/>
          <w:szCs w:val="26"/>
          <w:rtl w:val="0"/>
        </w:rPr>
        <w:fldChar w:fldCharType="end" w:fldLock="0"/>
      </w:r>
    </w:p>
    <w:p>
      <w:pPr>
        <w:pStyle w:val="Par défaut"/>
        <w:bidi w:val="0"/>
        <w:spacing w:before="0" w:after="400"/>
        <w:ind w:left="0" w:right="0" w:firstLine="0"/>
        <w:jc w:val="left"/>
        <w:rPr>
          <w:rFonts w:ascii="Helvetica" w:cs="Helvetica" w:hAnsi="Helvetica" w:eastAsia="Helvetica"/>
          <w:sz w:val="26"/>
          <w:szCs w:val="26"/>
          <w:rtl w:val="0"/>
        </w:rPr>
      </w:pPr>
      <w:r>
        <w:rPr>
          <w:rFonts w:ascii="Helvetica" w:hAnsi="Helvetica"/>
          <w:sz w:val="26"/>
          <w:szCs w:val="26"/>
          <w:rtl w:val="0"/>
          <w:lang w:val="en-US"/>
        </w:rPr>
        <w:t>vzw Elmer</w:t>
      </w:r>
      <w:r>
        <w:rPr>
          <w:rFonts w:ascii="Helvetica" w:cs="Helvetica" w:hAnsi="Helvetica" w:eastAsia="Helvetica"/>
          <w:sz w:val="26"/>
          <w:szCs w:val="26"/>
          <w:rtl w:val="0"/>
        </w:rPr>
        <w:br w:type="textWrapping"/>
      </w:r>
      <w:r>
        <w:rPr>
          <w:rFonts w:ascii="Helvetica" w:hAnsi="Helvetica"/>
          <w:sz w:val="26"/>
          <w:szCs w:val="26"/>
          <w:rtl w:val="0"/>
          <w:lang w:val="nl-NL"/>
        </w:rPr>
        <w:t>t.a.v. de Personeelsdienst</w:t>
      </w:r>
      <w:r>
        <w:rPr>
          <w:rFonts w:ascii="Helvetica" w:cs="Helvetica" w:hAnsi="Helvetica" w:eastAsia="Helvetica"/>
          <w:sz w:val="26"/>
          <w:szCs w:val="26"/>
          <w:rtl w:val="0"/>
        </w:rPr>
        <w:br w:type="textWrapping"/>
      </w:r>
      <w:r>
        <w:rPr>
          <w:rFonts w:ascii="Helvetica" w:hAnsi="Helvetica"/>
          <w:sz w:val="26"/>
          <w:szCs w:val="26"/>
          <w:rtl w:val="0"/>
          <w:lang w:val="nl-NL"/>
        </w:rPr>
        <w:t>Vooruitgangstraat 317</w:t>
      </w:r>
      <w:r>
        <w:rPr>
          <w:rFonts w:ascii="Helvetica" w:cs="Helvetica" w:hAnsi="Helvetica" w:eastAsia="Helvetica"/>
          <w:sz w:val="26"/>
          <w:szCs w:val="26"/>
          <w:rtl w:val="0"/>
        </w:rPr>
        <w:br w:type="textWrapping"/>
      </w:r>
      <w:r>
        <w:rPr>
          <w:rFonts w:ascii="Helvetica" w:hAnsi="Helvetica"/>
          <w:sz w:val="26"/>
          <w:szCs w:val="26"/>
          <w:rtl w:val="0"/>
          <w:lang w:val="nl-NL"/>
        </w:rPr>
        <w:t>1030 Schaarbeek</w:t>
      </w:r>
    </w:p>
    <w:p>
      <w:pPr>
        <w:pStyle w:val="Par défaut"/>
        <w:bidi w:val="0"/>
        <w:spacing w:before="0"/>
        <w:ind w:left="0" w:right="0" w:firstLine="0"/>
        <w:jc w:val="left"/>
        <w:rPr>
          <w:rFonts w:ascii="Helvetica" w:cs="Helvetica" w:hAnsi="Helvetica" w:eastAsia="Helvetica"/>
          <w:b w:val="1"/>
          <w:bCs w:val="1"/>
          <w:sz w:val="26"/>
          <w:szCs w:val="26"/>
          <w:rtl w:val="0"/>
        </w:rPr>
      </w:pPr>
      <w:r>
        <w:rPr>
          <w:rFonts w:ascii="Helvetica" w:hAnsi="Helvetica"/>
          <w:b w:val="1"/>
          <w:bCs w:val="1"/>
          <w:sz w:val="26"/>
          <w:szCs w:val="26"/>
          <w:rtl w:val="0"/>
          <w:lang w:val="nl-NL"/>
        </w:rPr>
        <w:t>Solliciteren tot</w:t>
      </w:r>
    </w:p>
    <w:p>
      <w:pPr>
        <w:pStyle w:val="Par défaut"/>
        <w:bidi w:val="0"/>
        <w:spacing w:before="0"/>
        <w:ind w:left="0" w:right="0" w:firstLine="0"/>
        <w:jc w:val="left"/>
        <w:rPr>
          <w:rFonts w:ascii="Helvetica" w:cs="Helvetica" w:hAnsi="Helvetica" w:eastAsia="Helvetica"/>
          <w:sz w:val="26"/>
          <w:szCs w:val="26"/>
          <w:rtl w:val="0"/>
        </w:rPr>
      </w:pPr>
      <w:r>
        <w:rPr>
          <w:rFonts w:ascii="Helvetica" w:hAnsi="Helvetica"/>
          <w:sz w:val="26"/>
          <w:szCs w:val="26"/>
          <w:rtl w:val="0"/>
          <w:lang w:val="nl-NL"/>
        </w:rPr>
        <w:t>maandag, 8 maart, 2021</w:t>
      </w:r>
    </w:p>
    <w:p>
      <w:pPr>
        <w:pStyle w:val="Par défaut"/>
        <w:bidi w:val="0"/>
        <w:spacing w:before="0"/>
        <w:ind w:left="0" w:right="0" w:firstLine="0"/>
        <w:jc w:val="left"/>
        <w:rPr>
          <w:rFonts w:ascii="Helvetica" w:cs="Helvetica" w:hAnsi="Helvetica" w:eastAsia="Helvetica"/>
          <w:sz w:val="26"/>
          <w:szCs w:val="26"/>
          <w:rtl w:val="0"/>
        </w:rPr>
      </w:pPr>
    </w:p>
    <w:p>
      <w:pPr>
        <w:pStyle w:val="Par défaut"/>
        <w:bidi w:val="0"/>
        <w:spacing w:before="0"/>
        <w:ind w:left="0" w:right="0" w:firstLine="0"/>
        <w:jc w:val="left"/>
        <w:rPr>
          <w:rtl w:val="0"/>
        </w:rPr>
      </w:pPr>
      <w:r>
        <w:rPr>
          <w:rFonts w:ascii="Helvetica" w:cs="Helvetica" w:hAnsi="Helvetica" w:eastAsia="Helvetica"/>
          <w:sz w:val="26"/>
          <w:szCs w:val="26"/>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Tiret"/>
  </w:abstractNum>
  <w:abstractNum w:abstractNumId="1">
    <w:multiLevelType w:val="hybridMultilevel"/>
    <w:styleLink w:val="Tiret"/>
    <w:lvl w:ilvl="0">
      <w:start w:val="1"/>
      <w:numFmt w:val="bullet"/>
      <w:suff w:val="tab"/>
      <w:lvlText w:val="▪"/>
      <w:lvlJc w:val="left"/>
      <w:pPr>
        <w:ind w:left="72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4"/>
        <w:sz w:val="31"/>
        <w:szCs w:val="31"/>
        <w:highlight w:val="none"/>
        <w:vertAlign w:val="baseline"/>
      </w:rPr>
    </w:lvl>
    <w:lvl w:ilvl="1">
      <w:start w:val="1"/>
      <w:numFmt w:val="bullet"/>
      <w:suff w:val="tab"/>
      <w:lvlText w:val="▪"/>
      <w:lvlJc w:val="left"/>
      <w:pPr>
        <w:ind w:left="94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4"/>
        <w:sz w:val="31"/>
        <w:szCs w:val="31"/>
        <w:highlight w:val="none"/>
        <w:vertAlign w:val="baseline"/>
      </w:rPr>
    </w:lvl>
    <w:lvl w:ilvl="2">
      <w:start w:val="1"/>
      <w:numFmt w:val="bullet"/>
      <w:suff w:val="tab"/>
      <w:lvlText w:val="▪"/>
      <w:lvlJc w:val="left"/>
      <w:pPr>
        <w:ind w:left="116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4"/>
        <w:sz w:val="31"/>
        <w:szCs w:val="31"/>
        <w:highlight w:val="none"/>
        <w:vertAlign w:val="baseline"/>
      </w:rPr>
    </w:lvl>
    <w:lvl w:ilvl="3">
      <w:start w:val="1"/>
      <w:numFmt w:val="bullet"/>
      <w:suff w:val="tab"/>
      <w:lvlText w:val="▪"/>
      <w:lvlJc w:val="left"/>
      <w:pPr>
        <w:ind w:left="138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4"/>
        <w:sz w:val="31"/>
        <w:szCs w:val="31"/>
        <w:highlight w:val="none"/>
        <w:vertAlign w:val="baseline"/>
      </w:rPr>
    </w:lvl>
    <w:lvl w:ilvl="4">
      <w:start w:val="1"/>
      <w:numFmt w:val="bullet"/>
      <w:suff w:val="tab"/>
      <w:lvlText w:val="▪"/>
      <w:lvlJc w:val="left"/>
      <w:pPr>
        <w:ind w:left="160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4"/>
        <w:sz w:val="31"/>
        <w:szCs w:val="31"/>
        <w:highlight w:val="none"/>
        <w:vertAlign w:val="baseline"/>
      </w:rPr>
    </w:lvl>
    <w:lvl w:ilvl="5">
      <w:start w:val="1"/>
      <w:numFmt w:val="bullet"/>
      <w:suff w:val="tab"/>
      <w:lvlText w:val="▪"/>
      <w:lvlJc w:val="left"/>
      <w:pPr>
        <w:ind w:left="182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4"/>
        <w:sz w:val="31"/>
        <w:szCs w:val="31"/>
        <w:highlight w:val="none"/>
        <w:vertAlign w:val="baseline"/>
      </w:rPr>
    </w:lvl>
    <w:lvl w:ilvl="6">
      <w:start w:val="1"/>
      <w:numFmt w:val="bullet"/>
      <w:suff w:val="tab"/>
      <w:lvlText w:val="▪"/>
      <w:lvlJc w:val="left"/>
      <w:pPr>
        <w:ind w:left="204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4"/>
        <w:sz w:val="31"/>
        <w:szCs w:val="31"/>
        <w:highlight w:val="none"/>
        <w:vertAlign w:val="baseline"/>
      </w:rPr>
    </w:lvl>
    <w:lvl w:ilvl="7">
      <w:start w:val="1"/>
      <w:numFmt w:val="bullet"/>
      <w:suff w:val="tab"/>
      <w:lvlText w:val="▪"/>
      <w:lvlJc w:val="left"/>
      <w:pPr>
        <w:ind w:left="226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4"/>
        <w:sz w:val="31"/>
        <w:szCs w:val="31"/>
        <w:highlight w:val="none"/>
        <w:vertAlign w:val="baseline"/>
      </w:rPr>
    </w:lvl>
    <w:lvl w:ilvl="8">
      <w:start w:val="1"/>
      <w:numFmt w:val="bullet"/>
      <w:suff w:val="tab"/>
      <w:lvlText w:val="▪"/>
      <w:lvlJc w:val="left"/>
      <w:pPr>
        <w:ind w:left="248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4"/>
        <w:sz w:val="31"/>
        <w:szCs w:val="3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yle de tableau 2">
    <w:name w:val="Style de tableau 2"/>
    <w:next w:val="Style de tableau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Aucun">
    <w:name w:val="Aucun"/>
    <w:rPr>
      <w:lang w:val="nl-NL"/>
    </w:rPr>
  </w:style>
  <w:style w:type="numbering" w:styleId="Tiret">
    <w:name w:val="Tiret"/>
    <w:pPr>
      <w:numPr>
        <w:numId w:val="1"/>
      </w:numPr>
    </w:pPr>
  </w:style>
  <w:style w:type="character" w:styleId="Hyperlink.0">
    <w:name w:val="Hyperlink.0"/>
    <w:basedOn w:val="Aucun"/>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