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7FE3" w14:textId="77777777" w:rsidR="00337E22" w:rsidRPr="00337E22" w:rsidRDefault="00337E22" w:rsidP="00337E22">
      <w:pPr>
        <w:rPr>
          <w:b/>
          <w:bCs/>
        </w:rPr>
      </w:pPr>
      <w:r w:rsidRPr="00337E22">
        <w:rPr>
          <w:b/>
          <w:bCs/>
        </w:rPr>
        <w:t>Personeelscoördinator</w:t>
      </w:r>
    </w:p>
    <w:p w14:paraId="4D9B031A" w14:textId="77777777" w:rsidR="00337E22" w:rsidRPr="00337E22" w:rsidRDefault="00337E22" w:rsidP="00337E22">
      <w:pPr>
        <w:rPr>
          <w:b/>
          <w:bCs/>
        </w:rPr>
      </w:pPr>
      <w:r w:rsidRPr="00337E22">
        <w:rPr>
          <w:b/>
          <w:bCs/>
        </w:rPr>
        <w:t>Solliciteren tot</w:t>
      </w:r>
    </w:p>
    <w:p w14:paraId="0A4B167F" w14:textId="03A31D05" w:rsidR="00337E22" w:rsidRPr="00337E22" w:rsidRDefault="00337E22" w:rsidP="00337E22">
      <w:pPr>
        <w:rPr>
          <w:b/>
          <w:bCs/>
        </w:rPr>
      </w:pPr>
      <w:r w:rsidRPr="00337E22">
        <w:rPr>
          <w:b/>
          <w:bCs/>
        </w:rPr>
        <w:t> 2024-08-31T23:59:00</w:t>
      </w:r>
    </w:p>
    <w:p w14:paraId="7DAAB6FD" w14:textId="77777777" w:rsidR="00337E22" w:rsidRPr="00337E22" w:rsidRDefault="00337E22" w:rsidP="00337E22">
      <w:pPr>
        <w:rPr>
          <w:b/>
          <w:bCs/>
        </w:rPr>
      </w:pPr>
      <w:r w:rsidRPr="00337E22">
        <w:rPr>
          <w:b/>
          <w:bCs/>
        </w:rPr>
        <w:t>Organisatie</w:t>
      </w:r>
    </w:p>
    <w:p w14:paraId="193AF23C" w14:textId="77777777" w:rsidR="00337E22" w:rsidRPr="00337E22" w:rsidRDefault="00337E22" w:rsidP="00337E22">
      <w:pPr>
        <w:rPr>
          <w:b/>
          <w:bCs/>
        </w:rPr>
      </w:pPr>
      <w:r w:rsidRPr="00337E22">
        <w:rPr>
          <w:b/>
          <w:bCs/>
        </w:rPr>
        <w:t>Groot Eiland</w:t>
      </w:r>
    </w:p>
    <w:p w14:paraId="056BB80D" w14:textId="77777777" w:rsidR="00337E22" w:rsidRPr="00337E22" w:rsidRDefault="00337E22" w:rsidP="00337E22">
      <w:r w:rsidRPr="00337E22">
        <w:rPr>
          <w:b/>
          <w:bCs/>
        </w:rPr>
        <w:t>Wie zijn wij?</w:t>
      </w:r>
    </w:p>
    <w:p w14:paraId="10806C72" w14:textId="77777777" w:rsidR="00337E22" w:rsidRPr="00337E22" w:rsidRDefault="00337E22" w:rsidP="00337E22">
      <w:r w:rsidRPr="00337E22">
        <w:t xml:space="preserve">Groot Eiland biedt Brusselaars en bewoners uit de rand die ver van de arbeidsmarkt staan de kans om hun competenties, creativiteit en talenten te ontplooien. Via opleiding en werkervaring in uiteenlopende sectoren zoals schrijnwerkerij, verkoop, horeca en stadslandbouw en via </w:t>
      </w:r>
      <w:proofErr w:type="spellStart"/>
      <w:r w:rsidRPr="00337E22">
        <w:t>jobcoaching</w:t>
      </w:r>
      <w:proofErr w:type="spellEnd"/>
      <w:r w:rsidRPr="00337E22">
        <w:t xml:space="preserve"> begeleiden we hen op weg naar een baan.</w:t>
      </w:r>
    </w:p>
    <w:p w14:paraId="29CCFADA" w14:textId="77777777" w:rsidR="00337E22" w:rsidRPr="00337E22" w:rsidRDefault="00337E22" w:rsidP="00337E22">
      <w:r w:rsidRPr="00337E22">
        <w:t>Daarnaast bieden we arbeidszorg, een werk- en begeleidingstraject op maat aan personen die om uiteenlopende redenen niet terecht kunnen in het reguliere arbeidscircuit.</w:t>
      </w:r>
      <w:r w:rsidRPr="00337E22">
        <w:br/>
        <w:t>Bewuste consumenten en bedrijven met aandacht voor transitie kunnen meestappen in ons verhaal via de brede waaier aan diensten en producten die we aanbieden. Duurzaamheid, sociaal ondernemen en een economisch realistisch business model gaan hand in hand bij alles wat we doen.</w:t>
      </w:r>
    </w:p>
    <w:p w14:paraId="37C041D5" w14:textId="77777777" w:rsidR="00337E22" w:rsidRPr="00337E22" w:rsidRDefault="00337E22" w:rsidP="00337E22">
      <w:r w:rsidRPr="00337E22">
        <w:t xml:space="preserve">Groot Eiland is de werknaam van 3 vzw’s: </w:t>
      </w:r>
      <w:proofErr w:type="spellStart"/>
      <w:r w:rsidRPr="00337E22">
        <w:t>Eat</w:t>
      </w:r>
      <w:proofErr w:type="spellEnd"/>
      <w:r w:rsidRPr="00337E22">
        <w:t xml:space="preserve">, Great en Atelier Groot Eiland en 1 coöperatieve: </w:t>
      </w:r>
      <w:proofErr w:type="spellStart"/>
      <w:r w:rsidRPr="00337E22">
        <w:t>BelFood</w:t>
      </w:r>
      <w:proofErr w:type="spellEnd"/>
      <w:r w:rsidRPr="00337E22">
        <w:br/>
        <w:t> </w:t>
      </w:r>
    </w:p>
    <w:p w14:paraId="65AA4A8A" w14:textId="77777777" w:rsidR="00337E22" w:rsidRPr="00337E22" w:rsidRDefault="00337E22" w:rsidP="00337E22">
      <w:r w:rsidRPr="00337E22">
        <w:rPr>
          <w:b/>
          <w:bCs/>
        </w:rPr>
        <w:t>Taakomschrijving</w:t>
      </w:r>
    </w:p>
    <w:p w14:paraId="50FA78E2" w14:textId="77777777" w:rsidR="00337E22" w:rsidRPr="00337E22" w:rsidRDefault="00337E22" w:rsidP="00337E22">
      <w:r w:rsidRPr="00337E22">
        <w:t>Personeelsbeleid en kerntaken </w:t>
      </w:r>
    </w:p>
    <w:p w14:paraId="33FC4D65" w14:textId="77777777" w:rsidR="00337E22" w:rsidRPr="00337E22" w:rsidRDefault="00337E22" w:rsidP="00337E22">
      <w:pPr>
        <w:numPr>
          <w:ilvl w:val="0"/>
          <w:numId w:val="1"/>
        </w:numPr>
      </w:pPr>
      <w:r w:rsidRPr="00337E22">
        <w:t>Organisatie van aanwervingen</w:t>
      </w:r>
    </w:p>
    <w:p w14:paraId="7131E69E" w14:textId="77777777" w:rsidR="00337E22" w:rsidRPr="00337E22" w:rsidRDefault="00337E22" w:rsidP="00337E22">
      <w:pPr>
        <w:numPr>
          <w:ilvl w:val="0"/>
          <w:numId w:val="1"/>
        </w:numPr>
      </w:pPr>
      <w:r w:rsidRPr="00337E22">
        <w:t>Functie- en taakbeschrijvingen</w:t>
      </w:r>
    </w:p>
    <w:p w14:paraId="22692DD1" w14:textId="77777777" w:rsidR="00337E22" w:rsidRPr="00337E22" w:rsidRDefault="00337E22" w:rsidP="00337E22">
      <w:pPr>
        <w:numPr>
          <w:ilvl w:val="0"/>
          <w:numId w:val="1"/>
        </w:numPr>
      </w:pPr>
      <w:r w:rsidRPr="00337E22">
        <w:t>Coördinatie van de uitvoering, opvolging, evaluatie en bijsturing van de werkprocessen gelieerd aan personeelsbeleid (bv. verschillende soorten prestatiestaten stroomlijnen)</w:t>
      </w:r>
    </w:p>
    <w:p w14:paraId="380F6C7D" w14:textId="77777777" w:rsidR="00337E22" w:rsidRPr="00337E22" w:rsidRDefault="00337E22" w:rsidP="00337E22">
      <w:pPr>
        <w:numPr>
          <w:ilvl w:val="0"/>
          <w:numId w:val="1"/>
        </w:numPr>
      </w:pPr>
      <w:r w:rsidRPr="00337E22">
        <w:t>Digitalisering personeelsprocessen</w:t>
      </w:r>
    </w:p>
    <w:p w14:paraId="42C1CEC7" w14:textId="77777777" w:rsidR="00337E22" w:rsidRPr="00337E22" w:rsidRDefault="00337E22" w:rsidP="00337E22">
      <w:pPr>
        <w:numPr>
          <w:ilvl w:val="0"/>
          <w:numId w:val="1"/>
        </w:numPr>
      </w:pPr>
      <w:r w:rsidRPr="00337E22">
        <w:t>Beleid i.v.m. ziekteverzuim, verlof, Loon, personeelsontwikkeling (o.a. opleidingsbeleid) , Alcohol- en drugsbeleid, 45+ - plan</w:t>
      </w:r>
    </w:p>
    <w:p w14:paraId="20267A31" w14:textId="77777777" w:rsidR="00337E22" w:rsidRPr="00337E22" w:rsidRDefault="00337E22" w:rsidP="00337E22">
      <w:pPr>
        <w:numPr>
          <w:ilvl w:val="0"/>
          <w:numId w:val="1"/>
        </w:numPr>
      </w:pPr>
      <w:r w:rsidRPr="00337E22">
        <w:t>Arbeidsreglement (alle aspecten hieraan verbonden)</w:t>
      </w:r>
    </w:p>
    <w:p w14:paraId="7F2A71BA" w14:textId="77777777" w:rsidR="00337E22" w:rsidRPr="00337E22" w:rsidRDefault="00337E22" w:rsidP="00337E22">
      <w:pPr>
        <w:numPr>
          <w:ilvl w:val="0"/>
          <w:numId w:val="1"/>
        </w:numPr>
      </w:pPr>
      <w:r w:rsidRPr="00337E22">
        <w:t>Overleg met de sociale partners</w:t>
      </w:r>
    </w:p>
    <w:p w14:paraId="1A59FB29" w14:textId="77777777" w:rsidR="00337E22" w:rsidRPr="00337E22" w:rsidRDefault="00337E22" w:rsidP="00337E22">
      <w:pPr>
        <w:numPr>
          <w:ilvl w:val="0"/>
          <w:numId w:val="1"/>
        </w:numPr>
      </w:pPr>
      <w:r w:rsidRPr="00337E22">
        <w:lastRenderedPageBreak/>
        <w:t>Diversiteitsbeleid</w:t>
      </w:r>
    </w:p>
    <w:p w14:paraId="090520D9" w14:textId="77777777" w:rsidR="00337E22" w:rsidRPr="00337E22" w:rsidRDefault="00337E22" w:rsidP="00337E22">
      <w:pPr>
        <w:numPr>
          <w:ilvl w:val="0"/>
          <w:numId w:val="1"/>
        </w:numPr>
      </w:pPr>
      <w:r w:rsidRPr="00337E22">
        <w:t>Opvolging en toepassing nieuwe regelgevingen m.b.t. personeel</w:t>
      </w:r>
    </w:p>
    <w:p w14:paraId="24C9ED37" w14:textId="77777777" w:rsidR="00337E22" w:rsidRPr="00337E22" w:rsidRDefault="00337E22" w:rsidP="00337E22">
      <w:pPr>
        <w:numPr>
          <w:ilvl w:val="0"/>
          <w:numId w:val="1"/>
        </w:numPr>
      </w:pPr>
      <w:r w:rsidRPr="00337E22">
        <w:t>Meedenken, meewerken aan de visieontwikkeling , rekening houdende met het veranderend werkveld, een veranderend regelgevend kader, een veranderende populatie van de medewerkers in traject</w:t>
      </w:r>
    </w:p>
    <w:p w14:paraId="719E1C49" w14:textId="77777777" w:rsidR="00337E22" w:rsidRPr="00337E22" w:rsidRDefault="00337E22" w:rsidP="00337E22">
      <w:pPr>
        <w:numPr>
          <w:ilvl w:val="0"/>
          <w:numId w:val="1"/>
        </w:numPr>
      </w:pPr>
      <w:r w:rsidRPr="00337E22">
        <w:t xml:space="preserve">Organiseren van overlegvergaderingen met </w:t>
      </w:r>
      <w:proofErr w:type="spellStart"/>
      <w:r w:rsidRPr="00337E22">
        <w:t>Actiris</w:t>
      </w:r>
      <w:proofErr w:type="spellEnd"/>
      <w:r w:rsidRPr="00337E22">
        <w:t xml:space="preserve">, VDAB, Bruxelles </w:t>
      </w:r>
      <w:proofErr w:type="spellStart"/>
      <w:r w:rsidRPr="00337E22">
        <w:t>Formation</w:t>
      </w:r>
      <w:proofErr w:type="spellEnd"/>
      <w:r w:rsidRPr="00337E22">
        <w:t>, Tracé Brussel </w:t>
      </w:r>
    </w:p>
    <w:p w14:paraId="59B01D65" w14:textId="77777777" w:rsidR="00337E22" w:rsidRPr="00337E22" w:rsidRDefault="00337E22" w:rsidP="00337E22">
      <w:pPr>
        <w:numPr>
          <w:ilvl w:val="0"/>
          <w:numId w:val="1"/>
        </w:numPr>
      </w:pPr>
      <w:r w:rsidRPr="00337E22">
        <w:t>Opstellen jaarverslag i.v.m. medewerkers in traject</w:t>
      </w:r>
    </w:p>
    <w:p w14:paraId="546495B7" w14:textId="77777777" w:rsidR="00337E22" w:rsidRPr="00337E22" w:rsidRDefault="00337E22" w:rsidP="00337E22">
      <w:pPr>
        <w:numPr>
          <w:ilvl w:val="0"/>
          <w:numId w:val="1"/>
        </w:numPr>
      </w:pPr>
      <w:r w:rsidRPr="00337E22">
        <w:t>Controle en bijsturing aantallen tijdelijke medewerkers</w:t>
      </w:r>
    </w:p>
    <w:p w14:paraId="31D06825" w14:textId="77777777" w:rsidR="00337E22" w:rsidRPr="00337E22" w:rsidRDefault="00337E22" w:rsidP="00337E22">
      <w:pPr>
        <w:numPr>
          <w:ilvl w:val="0"/>
          <w:numId w:val="1"/>
        </w:numPr>
      </w:pPr>
      <w:r w:rsidRPr="00337E22">
        <w:t xml:space="preserve">Coördinatie van de uitvoering , opvolging en bijsturen van de werkprocessen gelieerd aan </w:t>
      </w:r>
      <w:proofErr w:type="spellStart"/>
      <w:r w:rsidRPr="00337E22">
        <w:t>jobcoaching</w:t>
      </w:r>
      <w:proofErr w:type="spellEnd"/>
    </w:p>
    <w:p w14:paraId="2338250A" w14:textId="77777777" w:rsidR="00337E22" w:rsidRPr="00337E22" w:rsidRDefault="00337E22" w:rsidP="00337E22">
      <w:r w:rsidRPr="00337E22">
        <w:t>Communicatie </w:t>
      </w:r>
    </w:p>
    <w:p w14:paraId="3BF1C30E" w14:textId="77777777" w:rsidR="00337E22" w:rsidRPr="00337E22" w:rsidRDefault="00337E22" w:rsidP="00337E22">
      <w:pPr>
        <w:numPr>
          <w:ilvl w:val="0"/>
          <w:numId w:val="2"/>
        </w:numPr>
      </w:pPr>
      <w:r w:rsidRPr="00337E22">
        <w:t>Organiseren en opvolgen van de personeelsvergaderingen (maandelijks met vaste medewerkers en jaarlijks met iedereen)</w:t>
      </w:r>
    </w:p>
    <w:p w14:paraId="44D4C26F" w14:textId="77777777" w:rsidR="00337E22" w:rsidRPr="00337E22" w:rsidRDefault="00337E22" w:rsidP="00337E22">
      <w:pPr>
        <w:numPr>
          <w:ilvl w:val="0"/>
          <w:numId w:val="2"/>
        </w:numPr>
      </w:pPr>
      <w:r w:rsidRPr="00337E22">
        <w:t>Periodiek organiseren van overlegmomenten (team en TB)</w:t>
      </w:r>
    </w:p>
    <w:p w14:paraId="3133E7B4" w14:textId="77777777" w:rsidR="00337E22" w:rsidRPr="00337E22" w:rsidRDefault="00337E22" w:rsidP="00337E22">
      <w:pPr>
        <w:numPr>
          <w:ilvl w:val="0"/>
          <w:numId w:val="2"/>
        </w:numPr>
      </w:pPr>
      <w:r w:rsidRPr="00337E22">
        <w:t>Deelname aan beleidsvergaderingen </w:t>
      </w:r>
    </w:p>
    <w:p w14:paraId="2F4CB3E4" w14:textId="77777777" w:rsidR="00337E22" w:rsidRPr="00337E22" w:rsidRDefault="00337E22" w:rsidP="00337E22">
      <w:pPr>
        <w:numPr>
          <w:ilvl w:val="0"/>
          <w:numId w:val="2"/>
        </w:numPr>
      </w:pPr>
      <w:r w:rsidRPr="00337E22">
        <w:t>Organisatie team-2-daagse (voor vaste medewerkers)</w:t>
      </w:r>
    </w:p>
    <w:p w14:paraId="2C9E00F4" w14:textId="77777777" w:rsidR="00337E22" w:rsidRPr="00337E22" w:rsidRDefault="00337E22" w:rsidP="00337E22">
      <w:pPr>
        <w:numPr>
          <w:ilvl w:val="0"/>
          <w:numId w:val="2"/>
        </w:numPr>
      </w:pPr>
      <w:r w:rsidRPr="00337E22">
        <w:t>Contacten onderhouden met de werkgeversfederatie</w:t>
      </w:r>
    </w:p>
    <w:p w14:paraId="44976349" w14:textId="77777777" w:rsidR="00337E22" w:rsidRPr="00337E22" w:rsidRDefault="00337E22" w:rsidP="00337E22">
      <w:r w:rsidRPr="00337E22">
        <w:t>Personeelsadministratie</w:t>
      </w:r>
    </w:p>
    <w:p w14:paraId="7EC8CEC4" w14:textId="77777777" w:rsidR="00337E22" w:rsidRPr="00337E22" w:rsidRDefault="00337E22" w:rsidP="00337E22">
      <w:pPr>
        <w:numPr>
          <w:ilvl w:val="0"/>
          <w:numId w:val="3"/>
        </w:numPr>
      </w:pPr>
      <w:r w:rsidRPr="00337E22">
        <w:t>Opmaak contracten vaste medewerkers</w:t>
      </w:r>
    </w:p>
    <w:p w14:paraId="78B140F1" w14:textId="77777777" w:rsidR="00337E22" w:rsidRPr="00337E22" w:rsidRDefault="00337E22" w:rsidP="00337E22">
      <w:pPr>
        <w:numPr>
          <w:ilvl w:val="0"/>
          <w:numId w:val="3"/>
        </w:numPr>
      </w:pPr>
      <w:r w:rsidRPr="00337E22">
        <w:t>Coördinatie van de maandelijkse salarisadministratie</w:t>
      </w:r>
    </w:p>
    <w:p w14:paraId="4315549D" w14:textId="77777777" w:rsidR="00337E22" w:rsidRPr="00337E22" w:rsidRDefault="00337E22" w:rsidP="00337E22">
      <w:pPr>
        <w:numPr>
          <w:ilvl w:val="0"/>
          <w:numId w:val="3"/>
        </w:numPr>
      </w:pPr>
      <w:r w:rsidRPr="00337E22">
        <w:t>Contactfiguur met sociaal secretariaat</w:t>
      </w:r>
    </w:p>
    <w:p w14:paraId="245BD6A4" w14:textId="77777777" w:rsidR="00337E22" w:rsidRPr="00337E22" w:rsidRDefault="00337E22" w:rsidP="00337E22">
      <w:pPr>
        <w:numPr>
          <w:ilvl w:val="0"/>
          <w:numId w:val="3"/>
        </w:numPr>
      </w:pPr>
      <w:proofErr w:type="spellStart"/>
      <w:r w:rsidRPr="00337E22">
        <w:t>Personeelsgebonden</w:t>
      </w:r>
      <w:proofErr w:type="spellEnd"/>
      <w:r w:rsidRPr="00337E22">
        <w:t xml:space="preserve"> administratie vaste medewerkers</w:t>
      </w:r>
    </w:p>
    <w:p w14:paraId="72460F9E" w14:textId="77777777" w:rsidR="00337E22" w:rsidRPr="00337E22" w:rsidRDefault="00337E22" w:rsidP="00337E22">
      <w:pPr>
        <w:numPr>
          <w:ilvl w:val="0"/>
          <w:numId w:val="3"/>
        </w:numPr>
      </w:pPr>
      <w:r w:rsidRPr="00337E22">
        <w:t>Verlofbepaling en -opvolging</w:t>
      </w:r>
    </w:p>
    <w:p w14:paraId="04D20987" w14:textId="77777777" w:rsidR="00337E22" w:rsidRPr="00337E22" w:rsidRDefault="00337E22" w:rsidP="00337E22">
      <w:pPr>
        <w:numPr>
          <w:ilvl w:val="0"/>
          <w:numId w:val="3"/>
        </w:numPr>
      </w:pPr>
      <w:r w:rsidRPr="00337E22">
        <w:t>Aanspreekpunt HR gerelateerde vragen voor vaste medewerkers</w:t>
      </w:r>
    </w:p>
    <w:p w14:paraId="08C42D87" w14:textId="77777777" w:rsidR="00337E22" w:rsidRPr="00337E22" w:rsidRDefault="00337E22" w:rsidP="00337E22">
      <w:pPr>
        <w:numPr>
          <w:ilvl w:val="0"/>
          <w:numId w:val="3"/>
        </w:numPr>
      </w:pPr>
      <w:r w:rsidRPr="00337E22">
        <w:t>Overzicht van het personeelsbestand</w:t>
      </w:r>
    </w:p>
    <w:p w14:paraId="69135155" w14:textId="77777777" w:rsidR="00337E22" w:rsidRPr="00337E22" w:rsidRDefault="00337E22" w:rsidP="00337E22">
      <w:pPr>
        <w:numPr>
          <w:ilvl w:val="0"/>
          <w:numId w:val="3"/>
        </w:numPr>
      </w:pPr>
      <w:r w:rsidRPr="00337E22">
        <w:t>Opstellen jaarverslag m.b.t. personeel</w:t>
      </w:r>
    </w:p>
    <w:p w14:paraId="25241A0C" w14:textId="77777777" w:rsidR="00337E22" w:rsidRPr="00337E22" w:rsidRDefault="00337E22" w:rsidP="00337E22">
      <w:pPr>
        <w:numPr>
          <w:ilvl w:val="0"/>
          <w:numId w:val="3"/>
        </w:numPr>
      </w:pPr>
      <w:r w:rsidRPr="00337E22">
        <w:t>Opvolging stagiair</w:t>
      </w:r>
    </w:p>
    <w:p w14:paraId="750814F9" w14:textId="77777777" w:rsidR="00337E22" w:rsidRPr="00337E22" w:rsidRDefault="00337E22" w:rsidP="00337E22">
      <w:r w:rsidRPr="00337E22">
        <w:t>Personeelsbeheer</w:t>
      </w:r>
    </w:p>
    <w:p w14:paraId="521993C2" w14:textId="77777777" w:rsidR="00337E22" w:rsidRPr="00337E22" w:rsidRDefault="00337E22" w:rsidP="00337E22">
      <w:pPr>
        <w:numPr>
          <w:ilvl w:val="0"/>
          <w:numId w:val="4"/>
        </w:numPr>
      </w:pPr>
      <w:r w:rsidRPr="00337E22">
        <w:t>Coördinatie van de personeelsplanning</w:t>
      </w:r>
    </w:p>
    <w:p w14:paraId="3A466AB2" w14:textId="77777777" w:rsidR="00337E22" w:rsidRPr="00337E22" w:rsidRDefault="00337E22" w:rsidP="00337E22">
      <w:pPr>
        <w:numPr>
          <w:ilvl w:val="0"/>
          <w:numId w:val="4"/>
        </w:numPr>
      </w:pPr>
      <w:r w:rsidRPr="00337E22">
        <w:lastRenderedPageBreak/>
        <w:t>Verlofopvolging en planning van het HR-team</w:t>
      </w:r>
    </w:p>
    <w:p w14:paraId="3A77F3C0" w14:textId="77777777" w:rsidR="00337E22" w:rsidRPr="00337E22" w:rsidRDefault="00337E22" w:rsidP="00337E22">
      <w:pPr>
        <w:numPr>
          <w:ilvl w:val="0"/>
          <w:numId w:val="4"/>
        </w:numPr>
      </w:pPr>
      <w:r w:rsidRPr="00337E22">
        <w:t>Houden van evaluatie- en functioneringsgesprekken</w:t>
      </w:r>
    </w:p>
    <w:p w14:paraId="26CED25C" w14:textId="77777777" w:rsidR="00337E22" w:rsidRPr="00337E22" w:rsidRDefault="00337E22" w:rsidP="00337E22">
      <w:pPr>
        <w:numPr>
          <w:ilvl w:val="0"/>
          <w:numId w:val="4"/>
        </w:numPr>
      </w:pPr>
      <w:r w:rsidRPr="00337E22">
        <w:t>Opzoeken van gepaste opleidingen voor het HR-team</w:t>
      </w:r>
    </w:p>
    <w:p w14:paraId="6768E371" w14:textId="77777777" w:rsidR="00337E22" w:rsidRPr="00337E22" w:rsidRDefault="00337E22" w:rsidP="00337E22">
      <w:pPr>
        <w:numPr>
          <w:ilvl w:val="0"/>
          <w:numId w:val="4"/>
        </w:numPr>
      </w:pPr>
      <w:r w:rsidRPr="00337E22">
        <w:t>Maandelijks controle prestaties van het HR-team</w:t>
      </w:r>
    </w:p>
    <w:p w14:paraId="3DEA65F4" w14:textId="77777777" w:rsidR="00337E22" w:rsidRPr="00337E22" w:rsidRDefault="00337E22" w:rsidP="00337E22">
      <w:r w:rsidRPr="00337E22">
        <w:rPr>
          <w:b/>
          <w:bCs/>
        </w:rPr>
        <w:t>Profiel</w:t>
      </w:r>
    </w:p>
    <w:p w14:paraId="64561DCD" w14:textId="77777777" w:rsidR="00337E22" w:rsidRPr="00337E22" w:rsidRDefault="00337E22" w:rsidP="00337E22">
      <w:pPr>
        <w:numPr>
          <w:ilvl w:val="0"/>
          <w:numId w:val="5"/>
        </w:numPr>
      </w:pPr>
      <w:r w:rsidRPr="00337E22">
        <w:t>Diploma bachelor of gelijkwaardig door ervaring </w:t>
      </w:r>
    </w:p>
    <w:p w14:paraId="56C22B58" w14:textId="77777777" w:rsidR="00337E22" w:rsidRPr="00337E22" w:rsidRDefault="00337E22" w:rsidP="00337E22">
      <w:pPr>
        <w:numPr>
          <w:ilvl w:val="0"/>
          <w:numId w:val="5"/>
        </w:numPr>
      </w:pPr>
      <w:r w:rsidRPr="00337E22">
        <w:t>Goede kennis sociale wetgeving</w:t>
      </w:r>
    </w:p>
    <w:p w14:paraId="7205C20E" w14:textId="77777777" w:rsidR="00337E22" w:rsidRPr="00337E22" w:rsidRDefault="00337E22" w:rsidP="00337E22">
      <w:pPr>
        <w:numPr>
          <w:ilvl w:val="0"/>
          <w:numId w:val="5"/>
        </w:numPr>
      </w:pPr>
      <w:r w:rsidRPr="00337E22">
        <w:t>Goede kennis Nederlands en Frans zowel mondeling als schriftelijk</w:t>
      </w:r>
    </w:p>
    <w:p w14:paraId="61F29349" w14:textId="77777777" w:rsidR="00337E22" w:rsidRPr="00337E22" w:rsidRDefault="00337E22" w:rsidP="00337E22">
      <w:pPr>
        <w:numPr>
          <w:ilvl w:val="0"/>
          <w:numId w:val="5"/>
        </w:numPr>
      </w:pPr>
      <w:r w:rsidRPr="00337E22">
        <w:t>Goede computerkennis (Word, Excel,..) </w:t>
      </w:r>
    </w:p>
    <w:p w14:paraId="32094FA1" w14:textId="77777777" w:rsidR="00337E22" w:rsidRPr="00337E22" w:rsidRDefault="00337E22" w:rsidP="00337E22">
      <w:pPr>
        <w:numPr>
          <w:ilvl w:val="0"/>
          <w:numId w:val="5"/>
        </w:numPr>
      </w:pPr>
      <w:r w:rsidRPr="00337E22">
        <w:t>Voeling hebben met kwetsbare werkzoekenden</w:t>
      </w:r>
    </w:p>
    <w:p w14:paraId="2A40B3D9" w14:textId="77777777" w:rsidR="00337E22" w:rsidRPr="00337E22" w:rsidRDefault="00337E22" w:rsidP="00337E22">
      <w:r w:rsidRPr="00337E22">
        <w:rPr>
          <w:b/>
          <w:bCs/>
        </w:rPr>
        <w:t>Aanbod?  </w:t>
      </w:r>
    </w:p>
    <w:p w14:paraId="0F4055F0" w14:textId="77777777" w:rsidR="00337E22" w:rsidRPr="00337E22" w:rsidRDefault="00337E22" w:rsidP="00337E22">
      <w:pPr>
        <w:numPr>
          <w:ilvl w:val="0"/>
          <w:numId w:val="6"/>
        </w:numPr>
      </w:pPr>
      <w:r w:rsidRPr="00337E22">
        <w:t>Vast contract. Deeltijds (80%) of voltijds bespreekbaar. </w:t>
      </w:r>
    </w:p>
    <w:p w14:paraId="322DA451" w14:textId="77777777" w:rsidR="00337E22" w:rsidRPr="00337E22" w:rsidRDefault="00337E22" w:rsidP="00337E22">
      <w:pPr>
        <w:numPr>
          <w:ilvl w:val="0"/>
          <w:numId w:val="6"/>
        </w:numPr>
      </w:pPr>
      <w:r w:rsidRPr="00337E22">
        <w:t>Verloning volgens PC 329.01(B1a).</w:t>
      </w:r>
    </w:p>
    <w:p w14:paraId="1C057FE2" w14:textId="77777777" w:rsidR="00337E22" w:rsidRPr="00337E22" w:rsidRDefault="00337E22" w:rsidP="00337E22">
      <w:pPr>
        <w:numPr>
          <w:ilvl w:val="0"/>
          <w:numId w:val="6"/>
        </w:numPr>
      </w:pPr>
      <w:r w:rsidRPr="00337E22">
        <w:t xml:space="preserve">Extralegale voordelen als laptop, telefoonvergoeding, </w:t>
      </w:r>
      <w:proofErr w:type="spellStart"/>
      <w:r w:rsidRPr="00337E22">
        <w:t>eco</w:t>
      </w:r>
      <w:proofErr w:type="spellEnd"/>
      <w:r w:rsidRPr="00337E22">
        <w:t>-cheques en eindejaarspremie.</w:t>
      </w:r>
    </w:p>
    <w:p w14:paraId="1A07CD62" w14:textId="77777777" w:rsidR="00337E22" w:rsidRPr="00337E22" w:rsidRDefault="00337E22" w:rsidP="00337E22">
      <w:pPr>
        <w:numPr>
          <w:ilvl w:val="0"/>
          <w:numId w:val="6"/>
        </w:numPr>
      </w:pPr>
      <w:r w:rsidRPr="00337E22">
        <w:t>Gratis woon-werkverkeer bij gebruik van openbaar vervoer en/of fietsvergoeding</w:t>
      </w:r>
    </w:p>
    <w:p w14:paraId="385ED8A2" w14:textId="77777777" w:rsidR="00337E22" w:rsidRPr="00337E22" w:rsidRDefault="00337E22" w:rsidP="00337E22">
      <w:pPr>
        <w:numPr>
          <w:ilvl w:val="0"/>
          <w:numId w:val="6"/>
        </w:numPr>
      </w:pPr>
      <w:r w:rsidRPr="00337E22">
        <w:t>Mogelijkheid tot thuiswerk </w:t>
      </w:r>
    </w:p>
    <w:p w14:paraId="29A982E3" w14:textId="77777777" w:rsidR="00337E22" w:rsidRPr="00337E22" w:rsidRDefault="00337E22" w:rsidP="00337E22">
      <w:pPr>
        <w:numPr>
          <w:ilvl w:val="0"/>
          <w:numId w:val="6"/>
        </w:numPr>
      </w:pPr>
      <w:r w:rsidRPr="00337E22">
        <w:t>Afhankelijk van je leeftijd minimum 25 tot maximum 56 dagen verlof per jaar</w:t>
      </w:r>
    </w:p>
    <w:p w14:paraId="670F159B" w14:textId="77777777" w:rsidR="00337E22" w:rsidRPr="00337E22" w:rsidRDefault="00337E22" w:rsidP="00337E22">
      <w:pPr>
        <w:numPr>
          <w:ilvl w:val="0"/>
          <w:numId w:val="6"/>
        </w:numPr>
      </w:pPr>
      <w:r w:rsidRPr="00337E22">
        <w:t>Je komt terecht in een boeiende multiculturele organisatie die werkt aan sociale en ecologische doelstellingen</w:t>
      </w:r>
    </w:p>
    <w:p w14:paraId="48BCBEAA" w14:textId="77777777" w:rsidR="00337E22" w:rsidRPr="00337E22" w:rsidRDefault="00337E22" w:rsidP="00337E22">
      <w:pPr>
        <w:numPr>
          <w:ilvl w:val="0"/>
          <w:numId w:val="6"/>
        </w:numPr>
      </w:pPr>
      <w:r w:rsidRPr="00337E22">
        <w:t>Hoofdplaats van tewerkstelling: Henegouwenkaai 29, 1080 Molenbeek</w:t>
      </w:r>
    </w:p>
    <w:p w14:paraId="0BEB540E" w14:textId="77777777" w:rsidR="00337E22" w:rsidRPr="00337E22" w:rsidRDefault="00337E22" w:rsidP="00337E22">
      <w:r w:rsidRPr="00337E22">
        <w:t> </w:t>
      </w:r>
    </w:p>
    <w:p w14:paraId="5E045DD3" w14:textId="77777777" w:rsidR="00337E22" w:rsidRPr="00337E22" w:rsidRDefault="00337E22" w:rsidP="00337E22">
      <w:r w:rsidRPr="00337E22">
        <w:rPr>
          <w:b/>
          <w:bCs/>
        </w:rPr>
        <w:t>Verantwoordelijke</w:t>
      </w:r>
      <w:r w:rsidRPr="00337E22">
        <w:t>: algemeen directeur</w:t>
      </w:r>
    </w:p>
    <w:p w14:paraId="68903F17" w14:textId="77777777" w:rsidR="00337E22" w:rsidRPr="00337E22" w:rsidRDefault="00337E22" w:rsidP="00337E22">
      <w:r w:rsidRPr="00337E22">
        <w:rPr>
          <w:b/>
          <w:bCs/>
        </w:rPr>
        <w:t>Geeft leiding aan</w:t>
      </w:r>
      <w:r w:rsidRPr="00337E22">
        <w:t>: 3 medewerkers HR (2 VTE)</w:t>
      </w:r>
    </w:p>
    <w:p w14:paraId="00D15496" w14:textId="77777777" w:rsidR="00337E22" w:rsidRPr="00337E22" w:rsidRDefault="00337E22" w:rsidP="00337E22">
      <w:r w:rsidRPr="00337E22">
        <w:rPr>
          <w:b/>
          <w:bCs/>
        </w:rPr>
        <w:t>Geïnteresseerd? </w:t>
      </w:r>
    </w:p>
    <w:p w14:paraId="79A6C24D" w14:textId="77777777" w:rsidR="00337E22" w:rsidRPr="00337E22" w:rsidRDefault="00337E22" w:rsidP="00337E22">
      <w:r w:rsidRPr="00337E22">
        <w:t>Stuur dan vandaag nog je motivatiebrief en cv naar: </w:t>
      </w:r>
    </w:p>
    <w:p w14:paraId="0D78EC94" w14:textId="77777777" w:rsidR="00337E22" w:rsidRPr="00337E22" w:rsidRDefault="00337E22" w:rsidP="00337E22">
      <w:r w:rsidRPr="00337E22">
        <w:t>Atelier Groot Eiland – T.a.v. Karolien Van Den Bossche </w:t>
      </w:r>
    </w:p>
    <w:p w14:paraId="7318984B" w14:textId="77777777" w:rsidR="00337E22" w:rsidRPr="00337E22" w:rsidRDefault="00337E22" w:rsidP="00337E22">
      <w:r w:rsidRPr="00337E22">
        <w:t>Henegouwenkaai 29 bus 2, 1080 Molenbeek </w:t>
      </w:r>
    </w:p>
    <w:p w14:paraId="11976DBC" w14:textId="77777777" w:rsidR="00337E22" w:rsidRPr="00337E22" w:rsidRDefault="00337E22" w:rsidP="00337E22">
      <w:r w:rsidRPr="00337E22">
        <w:t>of  </w:t>
      </w:r>
      <w:hyperlink r:id="rId5" w:history="1">
        <w:r w:rsidRPr="00337E22">
          <w:rPr>
            <w:rStyle w:val="Hyperlink"/>
          </w:rPr>
          <w:t>Karolien@grooteiland.brussels</w:t>
        </w:r>
      </w:hyperlink>
      <w:r w:rsidRPr="00337E22">
        <w:t> </w:t>
      </w:r>
    </w:p>
    <w:p w14:paraId="79597BC4" w14:textId="77777777" w:rsidR="00337E22" w:rsidRPr="00337E22" w:rsidRDefault="00337E22" w:rsidP="00337E22">
      <w:r w:rsidRPr="00337E22">
        <w:rPr>
          <w:b/>
          <w:bCs/>
        </w:rPr>
        <w:lastRenderedPageBreak/>
        <w:t>We sluiten de sollicitatie af op 31 augustus.</w:t>
      </w:r>
      <w:r w:rsidRPr="00337E22">
        <w:t> </w:t>
      </w:r>
    </w:p>
    <w:p w14:paraId="78EE106D" w14:textId="77777777" w:rsidR="00337E22" w:rsidRPr="00337E22" w:rsidRDefault="00337E22" w:rsidP="00337E22">
      <w:r w:rsidRPr="00337E22">
        <w:t> </w:t>
      </w:r>
    </w:p>
    <w:p w14:paraId="5FF91A1C" w14:textId="77777777" w:rsidR="00337E22" w:rsidRPr="00337E22" w:rsidRDefault="00337E22" w:rsidP="00337E22">
      <w:r w:rsidRPr="00337E22">
        <w:t>VOOR GROOT EILAND ZIJN GELIJKE KANSEN BELANGRIJK ONGEACHT AFKOMST, GESLACHT, LEEFTIJD EN HANDICAP </w:t>
      </w:r>
    </w:p>
    <w:p w14:paraId="726B8F64" w14:textId="77777777" w:rsidR="00337E22" w:rsidRPr="00337E22" w:rsidRDefault="00337E22" w:rsidP="00337E22">
      <w:r w:rsidRPr="00337E22">
        <w:t> </w:t>
      </w:r>
    </w:p>
    <w:p w14:paraId="73010CCE" w14:textId="77777777" w:rsidR="00BC6685" w:rsidRDefault="00BC6685"/>
    <w:sectPr w:rsidR="00BC6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6D8D"/>
    <w:multiLevelType w:val="multilevel"/>
    <w:tmpl w:val="37A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867F0"/>
    <w:multiLevelType w:val="multilevel"/>
    <w:tmpl w:val="83A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303BA8"/>
    <w:multiLevelType w:val="multilevel"/>
    <w:tmpl w:val="C6FA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B09E5"/>
    <w:multiLevelType w:val="multilevel"/>
    <w:tmpl w:val="9E5A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FB34D9"/>
    <w:multiLevelType w:val="multilevel"/>
    <w:tmpl w:val="3CE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C7965"/>
    <w:multiLevelType w:val="multilevel"/>
    <w:tmpl w:val="EEA6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969038">
    <w:abstractNumId w:val="1"/>
  </w:num>
  <w:num w:numId="2" w16cid:durableId="571547127">
    <w:abstractNumId w:val="5"/>
  </w:num>
  <w:num w:numId="3" w16cid:durableId="764112879">
    <w:abstractNumId w:val="3"/>
  </w:num>
  <w:num w:numId="4" w16cid:durableId="1926725552">
    <w:abstractNumId w:val="0"/>
  </w:num>
  <w:num w:numId="5" w16cid:durableId="96755819">
    <w:abstractNumId w:val="4"/>
  </w:num>
  <w:num w:numId="6" w16cid:durableId="580915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22"/>
    <w:rsid w:val="00334F4C"/>
    <w:rsid w:val="00337E22"/>
    <w:rsid w:val="00BC66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1258"/>
  <w15:chartTrackingRefBased/>
  <w15:docId w15:val="{95D748AA-BBED-4BBD-862B-28694CCD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7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7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7E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7E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7E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7E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7E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7E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7E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7E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7E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7E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7E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7E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7E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7E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7E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7E22"/>
    <w:rPr>
      <w:rFonts w:eastAsiaTheme="majorEastAsia" w:cstheme="majorBidi"/>
      <w:color w:val="272727" w:themeColor="text1" w:themeTint="D8"/>
    </w:rPr>
  </w:style>
  <w:style w:type="paragraph" w:styleId="Titel">
    <w:name w:val="Title"/>
    <w:basedOn w:val="Standaard"/>
    <w:next w:val="Standaard"/>
    <w:link w:val="TitelChar"/>
    <w:uiPriority w:val="10"/>
    <w:qFormat/>
    <w:rsid w:val="00337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7E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7E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7E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7E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7E22"/>
    <w:rPr>
      <w:i/>
      <w:iCs/>
      <w:color w:val="404040" w:themeColor="text1" w:themeTint="BF"/>
    </w:rPr>
  </w:style>
  <w:style w:type="paragraph" w:styleId="Lijstalinea">
    <w:name w:val="List Paragraph"/>
    <w:basedOn w:val="Standaard"/>
    <w:uiPriority w:val="34"/>
    <w:qFormat/>
    <w:rsid w:val="00337E22"/>
    <w:pPr>
      <w:ind w:left="720"/>
      <w:contextualSpacing/>
    </w:pPr>
  </w:style>
  <w:style w:type="character" w:styleId="Intensievebenadrukking">
    <w:name w:val="Intense Emphasis"/>
    <w:basedOn w:val="Standaardalinea-lettertype"/>
    <w:uiPriority w:val="21"/>
    <w:qFormat/>
    <w:rsid w:val="00337E22"/>
    <w:rPr>
      <w:i/>
      <w:iCs/>
      <w:color w:val="0F4761" w:themeColor="accent1" w:themeShade="BF"/>
    </w:rPr>
  </w:style>
  <w:style w:type="paragraph" w:styleId="Duidelijkcitaat">
    <w:name w:val="Intense Quote"/>
    <w:basedOn w:val="Standaard"/>
    <w:next w:val="Standaard"/>
    <w:link w:val="DuidelijkcitaatChar"/>
    <w:uiPriority w:val="30"/>
    <w:qFormat/>
    <w:rsid w:val="00337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7E22"/>
    <w:rPr>
      <w:i/>
      <w:iCs/>
      <w:color w:val="0F4761" w:themeColor="accent1" w:themeShade="BF"/>
    </w:rPr>
  </w:style>
  <w:style w:type="character" w:styleId="Intensieveverwijzing">
    <w:name w:val="Intense Reference"/>
    <w:basedOn w:val="Standaardalinea-lettertype"/>
    <w:uiPriority w:val="32"/>
    <w:qFormat/>
    <w:rsid w:val="00337E22"/>
    <w:rPr>
      <w:b/>
      <w:bCs/>
      <w:smallCaps/>
      <w:color w:val="0F4761" w:themeColor="accent1" w:themeShade="BF"/>
      <w:spacing w:val="5"/>
    </w:rPr>
  </w:style>
  <w:style w:type="character" w:styleId="Hyperlink">
    <w:name w:val="Hyperlink"/>
    <w:basedOn w:val="Standaardalinea-lettertype"/>
    <w:uiPriority w:val="99"/>
    <w:unhideWhenUsed/>
    <w:rsid w:val="00337E22"/>
    <w:rPr>
      <w:color w:val="467886" w:themeColor="hyperlink"/>
      <w:u w:val="single"/>
    </w:rPr>
  </w:style>
  <w:style w:type="character" w:styleId="Onopgelostemelding">
    <w:name w:val="Unresolved Mention"/>
    <w:basedOn w:val="Standaardalinea-lettertype"/>
    <w:uiPriority w:val="99"/>
    <w:semiHidden/>
    <w:unhideWhenUsed/>
    <w:rsid w:val="0033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566138">
      <w:bodyDiv w:val="1"/>
      <w:marLeft w:val="0"/>
      <w:marRight w:val="0"/>
      <w:marTop w:val="0"/>
      <w:marBottom w:val="0"/>
      <w:divBdr>
        <w:top w:val="none" w:sz="0" w:space="0" w:color="auto"/>
        <w:left w:val="none" w:sz="0" w:space="0" w:color="auto"/>
        <w:bottom w:val="none" w:sz="0" w:space="0" w:color="auto"/>
        <w:right w:val="none" w:sz="0" w:space="0" w:color="auto"/>
      </w:divBdr>
      <w:divsChild>
        <w:div w:id="1986156473">
          <w:marLeft w:val="0"/>
          <w:marRight w:val="0"/>
          <w:marTop w:val="0"/>
          <w:marBottom w:val="0"/>
          <w:divBdr>
            <w:top w:val="none" w:sz="0" w:space="0" w:color="auto"/>
            <w:left w:val="none" w:sz="0" w:space="0" w:color="auto"/>
            <w:bottom w:val="none" w:sz="0" w:space="0" w:color="auto"/>
            <w:right w:val="none" w:sz="0" w:space="0" w:color="auto"/>
          </w:divBdr>
        </w:div>
        <w:div w:id="775562100">
          <w:marLeft w:val="0"/>
          <w:marRight w:val="0"/>
          <w:marTop w:val="0"/>
          <w:marBottom w:val="0"/>
          <w:divBdr>
            <w:top w:val="none" w:sz="0" w:space="0" w:color="auto"/>
            <w:left w:val="none" w:sz="0" w:space="0" w:color="auto"/>
            <w:bottom w:val="none" w:sz="0" w:space="0" w:color="auto"/>
            <w:right w:val="none" w:sz="0" w:space="0" w:color="auto"/>
          </w:divBdr>
          <w:divsChild>
            <w:div w:id="137576306">
              <w:marLeft w:val="0"/>
              <w:marRight w:val="0"/>
              <w:marTop w:val="0"/>
              <w:marBottom w:val="0"/>
              <w:divBdr>
                <w:top w:val="none" w:sz="0" w:space="0" w:color="auto"/>
                <w:left w:val="none" w:sz="0" w:space="0" w:color="auto"/>
                <w:bottom w:val="none" w:sz="0" w:space="0" w:color="auto"/>
                <w:right w:val="none" w:sz="0" w:space="0" w:color="auto"/>
              </w:divBdr>
            </w:div>
            <w:div w:id="42756485">
              <w:marLeft w:val="0"/>
              <w:marRight w:val="0"/>
              <w:marTop w:val="0"/>
              <w:marBottom w:val="0"/>
              <w:divBdr>
                <w:top w:val="none" w:sz="0" w:space="0" w:color="auto"/>
                <w:left w:val="none" w:sz="0" w:space="0" w:color="auto"/>
                <w:bottom w:val="none" w:sz="0" w:space="0" w:color="auto"/>
                <w:right w:val="none" w:sz="0" w:space="0" w:color="auto"/>
              </w:divBdr>
            </w:div>
          </w:divsChild>
        </w:div>
        <w:div w:id="1331715012">
          <w:marLeft w:val="0"/>
          <w:marRight w:val="0"/>
          <w:marTop w:val="0"/>
          <w:marBottom w:val="0"/>
          <w:divBdr>
            <w:top w:val="none" w:sz="0" w:space="0" w:color="auto"/>
            <w:left w:val="none" w:sz="0" w:space="0" w:color="auto"/>
            <w:bottom w:val="none" w:sz="0" w:space="0" w:color="auto"/>
            <w:right w:val="none" w:sz="0" w:space="0" w:color="auto"/>
          </w:divBdr>
          <w:divsChild>
            <w:div w:id="450175508">
              <w:marLeft w:val="0"/>
              <w:marRight w:val="0"/>
              <w:marTop w:val="0"/>
              <w:marBottom w:val="0"/>
              <w:divBdr>
                <w:top w:val="none" w:sz="0" w:space="0" w:color="auto"/>
                <w:left w:val="none" w:sz="0" w:space="0" w:color="auto"/>
                <w:bottom w:val="none" w:sz="0" w:space="0" w:color="auto"/>
                <w:right w:val="none" w:sz="0" w:space="0" w:color="auto"/>
              </w:divBdr>
            </w:div>
            <w:div w:id="1807044856">
              <w:marLeft w:val="0"/>
              <w:marRight w:val="0"/>
              <w:marTop w:val="0"/>
              <w:marBottom w:val="0"/>
              <w:divBdr>
                <w:top w:val="none" w:sz="0" w:space="0" w:color="auto"/>
                <w:left w:val="none" w:sz="0" w:space="0" w:color="auto"/>
                <w:bottom w:val="none" w:sz="0" w:space="0" w:color="auto"/>
                <w:right w:val="none" w:sz="0" w:space="0" w:color="auto"/>
              </w:divBdr>
            </w:div>
          </w:divsChild>
        </w:div>
        <w:div w:id="980575448">
          <w:marLeft w:val="0"/>
          <w:marRight w:val="0"/>
          <w:marTop w:val="0"/>
          <w:marBottom w:val="0"/>
          <w:divBdr>
            <w:top w:val="none" w:sz="0" w:space="0" w:color="auto"/>
            <w:left w:val="none" w:sz="0" w:space="0" w:color="auto"/>
            <w:bottom w:val="none" w:sz="0" w:space="0" w:color="auto"/>
            <w:right w:val="none" w:sz="0" w:space="0" w:color="auto"/>
          </w:divBdr>
        </w:div>
      </w:divsChild>
    </w:div>
    <w:div w:id="1747456210">
      <w:bodyDiv w:val="1"/>
      <w:marLeft w:val="0"/>
      <w:marRight w:val="0"/>
      <w:marTop w:val="0"/>
      <w:marBottom w:val="0"/>
      <w:divBdr>
        <w:top w:val="none" w:sz="0" w:space="0" w:color="auto"/>
        <w:left w:val="none" w:sz="0" w:space="0" w:color="auto"/>
        <w:bottom w:val="none" w:sz="0" w:space="0" w:color="auto"/>
        <w:right w:val="none" w:sz="0" w:space="0" w:color="auto"/>
      </w:divBdr>
      <w:divsChild>
        <w:div w:id="433599706">
          <w:marLeft w:val="0"/>
          <w:marRight w:val="0"/>
          <w:marTop w:val="0"/>
          <w:marBottom w:val="0"/>
          <w:divBdr>
            <w:top w:val="none" w:sz="0" w:space="0" w:color="auto"/>
            <w:left w:val="none" w:sz="0" w:space="0" w:color="auto"/>
            <w:bottom w:val="none" w:sz="0" w:space="0" w:color="auto"/>
            <w:right w:val="none" w:sz="0" w:space="0" w:color="auto"/>
          </w:divBdr>
        </w:div>
        <w:div w:id="729110374">
          <w:marLeft w:val="0"/>
          <w:marRight w:val="0"/>
          <w:marTop w:val="0"/>
          <w:marBottom w:val="0"/>
          <w:divBdr>
            <w:top w:val="none" w:sz="0" w:space="0" w:color="auto"/>
            <w:left w:val="none" w:sz="0" w:space="0" w:color="auto"/>
            <w:bottom w:val="none" w:sz="0" w:space="0" w:color="auto"/>
            <w:right w:val="none" w:sz="0" w:space="0" w:color="auto"/>
          </w:divBdr>
          <w:divsChild>
            <w:div w:id="369570374">
              <w:marLeft w:val="0"/>
              <w:marRight w:val="0"/>
              <w:marTop w:val="0"/>
              <w:marBottom w:val="0"/>
              <w:divBdr>
                <w:top w:val="none" w:sz="0" w:space="0" w:color="auto"/>
                <w:left w:val="none" w:sz="0" w:space="0" w:color="auto"/>
                <w:bottom w:val="none" w:sz="0" w:space="0" w:color="auto"/>
                <w:right w:val="none" w:sz="0" w:space="0" w:color="auto"/>
              </w:divBdr>
            </w:div>
            <w:div w:id="741562796">
              <w:marLeft w:val="0"/>
              <w:marRight w:val="0"/>
              <w:marTop w:val="0"/>
              <w:marBottom w:val="0"/>
              <w:divBdr>
                <w:top w:val="none" w:sz="0" w:space="0" w:color="auto"/>
                <w:left w:val="none" w:sz="0" w:space="0" w:color="auto"/>
                <w:bottom w:val="none" w:sz="0" w:space="0" w:color="auto"/>
                <w:right w:val="none" w:sz="0" w:space="0" w:color="auto"/>
              </w:divBdr>
            </w:div>
          </w:divsChild>
        </w:div>
        <w:div w:id="1399548619">
          <w:marLeft w:val="0"/>
          <w:marRight w:val="0"/>
          <w:marTop w:val="0"/>
          <w:marBottom w:val="0"/>
          <w:divBdr>
            <w:top w:val="none" w:sz="0" w:space="0" w:color="auto"/>
            <w:left w:val="none" w:sz="0" w:space="0" w:color="auto"/>
            <w:bottom w:val="none" w:sz="0" w:space="0" w:color="auto"/>
            <w:right w:val="none" w:sz="0" w:space="0" w:color="auto"/>
          </w:divBdr>
          <w:divsChild>
            <w:div w:id="1954050435">
              <w:marLeft w:val="0"/>
              <w:marRight w:val="0"/>
              <w:marTop w:val="0"/>
              <w:marBottom w:val="0"/>
              <w:divBdr>
                <w:top w:val="none" w:sz="0" w:space="0" w:color="auto"/>
                <w:left w:val="none" w:sz="0" w:space="0" w:color="auto"/>
                <w:bottom w:val="none" w:sz="0" w:space="0" w:color="auto"/>
                <w:right w:val="none" w:sz="0" w:space="0" w:color="auto"/>
              </w:divBdr>
            </w:div>
            <w:div w:id="1174035047">
              <w:marLeft w:val="0"/>
              <w:marRight w:val="0"/>
              <w:marTop w:val="0"/>
              <w:marBottom w:val="0"/>
              <w:divBdr>
                <w:top w:val="none" w:sz="0" w:space="0" w:color="auto"/>
                <w:left w:val="none" w:sz="0" w:space="0" w:color="auto"/>
                <w:bottom w:val="none" w:sz="0" w:space="0" w:color="auto"/>
                <w:right w:val="none" w:sz="0" w:space="0" w:color="auto"/>
              </w:divBdr>
            </w:div>
          </w:divsChild>
        </w:div>
        <w:div w:id="3867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olien@grooteiland.brussel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662</Words>
  <Characters>3643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1</cp:revision>
  <dcterms:created xsi:type="dcterms:W3CDTF">2024-08-27T09:00:00Z</dcterms:created>
  <dcterms:modified xsi:type="dcterms:W3CDTF">2024-08-27T09:02:00Z</dcterms:modified>
</cp:coreProperties>
</file>