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586D" w14:textId="77777777" w:rsidR="0017078A" w:rsidRPr="0017078A" w:rsidRDefault="0017078A" w:rsidP="0017078A">
      <w:r w:rsidRPr="0017078A">
        <w:t>Zakelijk Directeur – POUTREL</w:t>
      </w:r>
    </w:p>
    <w:p w14:paraId="23AA2963" w14:textId="77777777" w:rsidR="0017078A" w:rsidRPr="0017078A" w:rsidRDefault="0017078A" w:rsidP="0017078A">
      <w:r w:rsidRPr="0017078A">
        <w:t>Deeltijds (80%) contract onbepaalde duur </w:t>
      </w:r>
    </w:p>
    <w:p w14:paraId="520281FF" w14:textId="77777777" w:rsidR="0017078A" w:rsidRPr="0017078A" w:rsidRDefault="0017078A" w:rsidP="0017078A">
      <w:r w:rsidRPr="0017078A">
        <w:t xml:space="preserve">Standplaats: </w:t>
      </w:r>
      <w:proofErr w:type="spellStart"/>
      <w:r w:rsidRPr="0017078A">
        <w:t>Marcqstraat</w:t>
      </w:r>
      <w:proofErr w:type="spellEnd"/>
      <w:r w:rsidRPr="0017078A">
        <w:t xml:space="preserve"> 25 1000 Brussel </w:t>
      </w:r>
    </w:p>
    <w:p w14:paraId="4541F4F8" w14:textId="77777777" w:rsidR="0017078A" w:rsidRPr="0017078A" w:rsidRDefault="0017078A" w:rsidP="0017078A">
      <w:r w:rsidRPr="0017078A">
        <w:t>POUTREL is een personele unie van 4 organisaties (</w:t>
      </w:r>
      <w:proofErr w:type="spellStart"/>
      <w:r w:rsidRPr="0017078A">
        <w:t>Bricoteam</w:t>
      </w:r>
      <w:proofErr w:type="spellEnd"/>
      <w:r w:rsidRPr="0017078A">
        <w:t xml:space="preserve"> vzw, Buurtwerk Noordwijk vzw, </w:t>
      </w:r>
      <w:proofErr w:type="spellStart"/>
      <w:r w:rsidRPr="0017078A">
        <w:t>Cosmos</w:t>
      </w:r>
      <w:proofErr w:type="spellEnd"/>
      <w:r w:rsidRPr="0017078A">
        <w:t xml:space="preserve"> vzw en LD³ vzw), en realiseert haar missie via 6 buurtwerkingen (lokale dienstencentra) in Brussel Stad, Vorst en Anderlecht. We richten ons op kwetsbare Brusselse ouderen en zijn actief in de sociale economie via buurtrestaurants en een klus- en </w:t>
      </w:r>
      <w:proofErr w:type="spellStart"/>
      <w:r w:rsidRPr="0017078A">
        <w:t>facilitydienst</w:t>
      </w:r>
      <w:proofErr w:type="spellEnd"/>
      <w:r w:rsidRPr="0017078A">
        <w:t xml:space="preserve"> (</w:t>
      </w:r>
      <w:proofErr w:type="spellStart"/>
      <w:r w:rsidRPr="0017078A">
        <w:t>Bricoteam</w:t>
      </w:r>
      <w:proofErr w:type="spellEnd"/>
      <w:r w:rsidRPr="0017078A">
        <w:t>). POUTREL bouwt aan een inclusieve dienstverlening en rekent op een geëngageerd team dat werkt volgens participatieve en democratische principes. </w:t>
      </w:r>
    </w:p>
    <w:p w14:paraId="0E5FA610" w14:textId="77777777" w:rsidR="0017078A" w:rsidRPr="0017078A" w:rsidRDefault="0017078A" w:rsidP="0017078A">
      <w:r w:rsidRPr="0017078A">
        <w:rPr>
          <w:b/>
          <w:bCs/>
        </w:rPr>
        <w:t>Wat houdt de job in ? </w:t>
      </w:r>
    </w:p>
    <w:p w14:paraId="067270BC" w14:textId="77777777" w:rsidR="0017078A" w:rsidRPr="0017078A" w:rsidRDefault="0017078A" w:rsidP="0017078A">
      <w:r w:rsidRPr="0017078A">
        <w:t xml:space="preserve">Als zakelijk directeur ben je verantwoordelijk voor de dienst boekhouding, financiën en administratie van POUTREL en stuur je een team van 6 medewerkers, verspreid over vier verschillende locaties, aan. In deze rol krijg je de kans om ons beleid mee uit te tekenen en te implementeren. Je werkt daarvoor nauw samen met de algemeen directeur. Samen zorgen jullie ervoor dat personeel, budget en infrastructuur optimaal bijdragen aan de kernprocessen.  Zo draag je bij aan het versterken van de kansen van kortgeschoolde Brusselse werklozen op een succesvol opleidingstraject en aan de impact van 110 </w:t>
      </w:r>
      <w:proofErr w:type="spellStart"/>
      <w:r w:rsidRPr="0017078A">
        <w:t>Poutrel</w:t>
      </w:r>
      <w:proofErr w:type="spellEnd"/>
      <w:r w:rsidRPr="0017078A">
        <w:t>-collega’s op een warme Brusselse samenleving. </w:t>
      </w:r>
    </w:p>
    <w:p w14:paraId="6F5B8342" w14:textId="77777777" w:rsidR="0017078A" w:rsidRPr="0017078A" w:rsidRDefault="0017078A" w:rsidP="0017078A">
      <w:r w:rsidRPr="0017078A">
        <w:rPr>
          <w:b/>
          <w:bCs/>
        </w:rPr>
        <w:t>Kernverantwoordelijkheden: </w:t>
      </w:r>
    </w:p>
    <w:p w14:paraId="24C76633" w14:textId="77777777" w:rsidR="0017078A" w:rsidRPr="0017078A" w:rsidRDefault="0017078A" w:rsidP="0017078A">
      <w:r w:rsidRPr="0017078A">
        <w:rPr>
          <w:b/>
          <w:bCs/>
        </w:rPr>
        <w:t>1. Financieel en strategisch beheer: </w:t>
      </w:r>
    </w:p>
    <w:p w14:paraId="10A889AC" w14:textId="77777777" w:rsidR="0017078A" w:rsidRPr="0017078A" w:rsidRDefault="0017078A" w:rsidP="0017078A">
      <w:r w:rsidRPr="0017078A">
        <w:t>a. Je ontwikkelt en bewaakt de financiële strategie van de organisatie. </w:t>
      </w:r>
    </w:p>
    <w:p w14:paraId="2CB6487A" w14:textId="77777777" w:rsidR="0017078A" w:rsidRPr="0017078A" w:rsidRDefault="0017078A" w:rsidP="0017078A">
      <w:r w:rsidRPr="0017078A">
        <w:t>b. Je beheert de budgetten, cashflow, liquiditeit en risico’s; </w:t>
      </w:r>
    </w:p>
    <w:p w14:paraId="6807449D" w14:textId="77777777" w:rsidR="0017078A" w:rsidRPr="0017078A" w:rsidRDefault="0017078A" w:rsidP="0017078A">
      <w:r w:rsidRPr="0017078A">
        <w:t>c. Je zorgt voor transparante rapportering aan de directie en raad van bestuur en externe stakeholders (fiscus, audit); </w:t>
      </w:r>
    </w:p>
    <w:p w14:paraId="79E02222" w14:textId="77777777" w:rsidR="0017078A" w:rsidRPr="0017078A" w:rsidRDefault="0017078A" w:rsidP="0017078A">
      <w:r w:rsidRPr="0017078A">
        <w:t>d. Je bent samen met je medewerkers verantwoordelijk voor alle boekhoudkundige activiteiten, tijdige en nauwkeurige financiële overzichten, en houdt toezicht op de boekhouding. Je stelt ook de jaarrekening en balans van de vzw’s op en wordt hiervoor ondersteund door een externe boekhouder; </w:t>
      </w:r>
    </w:p>
    <w:p w14:paraId="268A7028" w14:textId="77777777" w:rsidR="0017078A" w:rsidRPr="0017078A" w:rsidRDefault="0017078A" w:rsidP="0017078A">
      <w:r w:rsidRPr="0017078A">
        <w:t>e. Je optimaliseert de boekhoudstructuur met het oog op kostenefficiëntie en digitalisering. </w:t>
      </w:r>
    </w:p>
    <w:p w14:paraId="27FD8779" w14:textId="77777777" w:rsidR="0017078A" w:rsidRPr="0017078A" w:rsidRDefault="0017078A" w:rsidP="0017078A">
      <w:r w:rsidRPr="0017078A">
        <w:rPr>
          <w:b/>
          <w:bCs/>
        </w:rPr>
        <w:t>2. Subsidiebeheer en compliance: </w:t>
      </w:r>
    </w:p>
    <w:p w14:paraId="4442F7BC" w14:textId="77777777" w:rsidR="0017078A" w:rsidRPr="0017078A" w:rsidRDefault="0017078A" w:rsidP="0017078A">
      <w:r w:rsidRPr="0017078A">
        <w:t>a. Je staat in voor de correcte toewijzing van subsidies en hun financiële rapportering (o.m. financiering in het kader van SDO, VGC, projecten, Sociale Maribel, etc.); </w:t>
      </w:r>
    </w:p>
    <w:p w14:paraId="5826CBC6" w14:textId="77777777" w:rsidR="0017078A" w:rsidRPr="0017078A" w:rsidRDefault="0017078A" w:rsidP="0017078A">
      <w:r w:rsidRPr="0017078A">
        <w:lastRenderedPageBreak/>
        <w:t>b. Je bewaakt de nalevering van regelgeving en deadlines. </w:t>
      </w:r>
    </w:p>
    <w:p w14:paraId="63645B05" w14:textId="77777777" w:rsidR="0017078A" w:rsidRPr="0017078A" w:rsidRDefault="0017078A" w:rsidP="0017078A">
      <w:r w:rsidRPr="0017078A">
        <w:rPr>
          <w:b/>
          <w:bCs/>
        </w:rPr>
        <w:t>3. Administratief leiderschap: </w:t>
      </w:r>
    </w:p>
    <w:p w14:paraId="1C04C4D5" w14:textId="77777777" w:rsidR="0017078A" w:rsidRPr="0017078A" w:rsidRDefault="0017078A" w:rsidP="0017078A">
      <w:r w:rsidRPr="0017078A">
        <w:t>a. Je stuurt je team van medewerkers actief aan in het realiseren van de doelstellingen; </w:t>
      </w:r>
    </w:p>
    <w:p w14:paraId="7DFFD613" w14:textId="77777777" w:rsidR="0017078A" w:rsidRPr="0017078A" w:rsidRDefault="0017078A" w:rsidP="0017078A">
      <w:r w:rsidRPr="0017078A">
        <w:t>b. Je ontwikkelt en implementeert efficiënte, digitale processen voor de administratie; </w:t>
      </w:r>
    </w:p>
    <w:p w14:paraId="5AC487AB" w14:textId="77777777" w:rsidR="0017078A" w:rsidRPr="0017078A" w:rsidRDefault="0017078A" w:rsidP="0017078A">
      <w:r w:rsidRPr="0017078A">
        <w:t>c. Je zorgt voor een vlotte werking van de administratieve diensten via procedures, richtlijnen en afspraken, en stimuleert continue verbetering van de dienstverlening. </w:t>
      </w:r>
    </w:p>
    <w:p w14:paraId="40959332" w14:textId="77777777" w:rsidR="0017078A" w:rsidRPr="0017078A" w:rsidRDefault="0017078A" w:rsidP="0017078A">
      <w:r w:rsidRPr="0017078A">
        <w:rPr>
          <w:b/>
          <w:bCs/>
        </w:rPr>
        <w:t>4. Organisatorische ontwikkeling: </w:t>
      </w:r>
    </w:p>
    <w:p w14:paraId="453CCA78" w14:textId="77777777" w:rsidR="0017078A" w:rsidRPr="0017078A" w:rsidRDefault="0017078A" w:rsidP="0017078A">
      <w:r w:rsidRPr="0017078A">
        <w:t>a. In nauwe samenwerking met de Algemeen Directeur draag je bij aan de strategische planning en implementatie van groeitrajecten; </w:t>
      </w:r>
    </w:p>
    <w:p w14:paraId="48302740" w14:textId="77777777" w:rsidR="0017078A" w:rsidRPr="0017078A" w:rsidRDefault="0017078A" w:rsidP="0017078A">
      <w:r w:rsidRPr="0017078A">
        <w:t>b. Je bouwt mee aan een robuuste zakelijke structuur binnen de unie; </w:t>
      </w:r>
    </w:p>
    <w:p w14:paraId="7A5E8AED" w14:textId="77777777" w:rsidR="0017078A" w:rsidRPr="0017078A" w:rsidRDefault="0017078A" w:rsidP="0017078A">
      <w:r w:rsidRPr="0017078A">
        <w:t>c. Je bent een sparringpartner voor de algemeen directeur en het directieteam. </w:t>
      </w:r>
    </w:p>
    <w:p w14:paraId="1804ADA5" w14:textId="77777777" w:rsidR="0017078A" w:rsidRPr="0017078A" w:rsidRDefault="0017078A" w:rsidP="0017078A">
      <w:r w:rsidRPr="0017078A">
        <w:rPr>
          <w:b/>
          <w:bCs/>
        </w:rPr>
        <w:t>Wat zijn jouw talenten? </w:t>
      </w:r>
    </w:p>
    <w:p w14:paraId="06865D0D" w14:textId="77777777" w:rsidR="0017078A" w:rsidRPr="0017078A" w:rsidRDefault="0017078A" w:rsidP="0017078A">
      <w:r w:rsidRPr="0017078A">
        <w:t>– Je hebt een master-diploma; </w:t>
      </w:r>
    </w:p>
    <w:p w14:paraId="6BAC617C" w14:textId="77777777" w:rsidR="0017078A" w:rsidRPr="0017078A" w:rsidRDefault="0017078A" w:rsidP="0017078A">
      <w:r w:rsidRPr="0017078A">
        <w:t>– Je hebt kennis van en ervaring in financiële planning, financieel beheer en analyses, en (een basis) boekhouding; </w:t>
      </w:r>
    </w:p>
    <w:p w14:paraId="4F24C0DD" w14:textId="77777777" w:rsidR="0017078A" w:rsidRPr="0017078A" w:rsidRDefault="0017078A" w:rsidP="0017078A">
      <w:r w:rsidRPr="0017078A">
        <w:t>– Je hebt een sterke affiniteit met digitalisering en procesoptimalisatie; </w:t>
      </w:r>
    </w:p>
    <w:p w14:paraId="5007D100" w14:textId="77777777" w:rsidR="0017078A" w:rsidRPr="0017078A" w:rsidRDefault="0017078A" w:rsidP="0017078A">
      <w:r w:rsidRPr="0017078A">
        <w:t>– Je bent vlot tweetalig Nederlands en Frans en communiceert helder met diverse stakeholders; </w:t>
      </w:r>
    </w:p>
    <w:p w14:paraId="56E9CA5C" w14:textId="77777777" w:rsidR="0017078A" w:rsidRPr="0017078A" w:rsidRDefault="0017078A" w:rsidP="0017078A">
      <w:r w:rsidRPr="0017078A">
        <w:t xml:space="preserve">– Je hebt een strategische </w:t>
      </w:r>
      <w:proofErr w:type="spellStart"/>
      <w:r w:rsidRPr="0017078A">
        <w:t>mindset</w:t>
      </w:r>
      <w:proofErr w:type="spellEnd"/>
      <w:r w:rsidRPr="0017078A">
        <w:t xml:space="preserve"> en een hands-on aanpak. </w:t>
      </w:r>
    </w:p>
    <w:p w14:paraId="620511B2" w14:textId="77777777" w:rsidR="0017078A" w:rsidRPr="0017078A" w:rsidRDefault="0017078A" w:rsidP="0017078A">
      <w:r w:rsidRPr="0017078A">
        <w:t xml:space="preserve">– Je bent een echte </w:t>
      </w:r>
      <w:proofErr w:type="spellStart"/>
      <w:r w:rsidRPr="0017078A">
        <w:t>people</w:t>
      </w:r>
      <w:proofErr w:type="spellEnd"/>
      <w:r w:rsidRPr="0017078A">
        <w:t xml:space="preserve"> manager en zet je in voor de begeleiding en groei van je teamleden; </w:t>
      </w:r>
    </w:p>
    <w:p w14:paraId="7784D78A" w14:textId="77777777" w:rsidR="0017078A" w:rsidRPr="0017078A" w:rsidRDefault="0017078A" w:rsidP="0017078A">
      <w:r w:rsidRPr="0017078A">
        <w:t>– Je bent maatschappelijk geëngageerd en wil bijdragen aan een inclusieve samenleving. </w:t>
      </w:r>
    </w:p>
    <w:p w14:paraId="3E4DCF54" w14:textId="77777777" w:rsidR="0017078A" w:rsidRPr="0017078A" w:rsidRDefault="0017078A" w:rsidP="0017078A">
      <w:r w:rsidRPr="0017078A">
        <w:t>Voor POUTREL zijn gelijke kansen belangrijk. Je kwaliteiten zijn belangrijker dan je leeftijd, gender, origine of beperking. </w:t>
      </w:r>
    </w:p>
    <w:p w14:paraId="4A17AFA5" w14:textId="77777777" w:rsidR="0017078A" w:rsidRPr="0017078A" w:rsidRDefault="0017078A" w:rsidP="0017078A">
      <w:r w:rsidRPr="0017078A">
        <w:rPr>
          <w:b/>
          <w:bCs/>
        </w:rPr>
        <w:t>Waarom kiezen voor POUTREL? </w:t>
      </w:r>
    </w:p>
    <w:p w14:paraId="09BA1686" w14:textId="77777777" w:rsidR="0017078A" w:rsidRPr="0017078A" w:rsidRDefault="0017078A" w:rsidP="0017078A">
      <w:r w:rsidRPr="0017078A">
        <w:t>POUTREL biedt je een deeltijdse functie (bij voorkeur 80%, maar kan in samenspraak minder zijn) en een salaris (barema L1 van PC 329.01) rekening houdend met je relevante ervaring, met terugbetaling van openbaar vervoer of fietsvergoeding en tussenkomst in GSM-abonnement. </w:t>
      </w:r>
    </w:p>
    <w:p w14:paraId="42FED464" w14:textId="77777777" w:rsidR="0017078A" w:rsidRPr="0017078A" w:rsidRDefault="0017078A" w:rsidP="0017078A">
      <w:r w:rsidRPr="0017078A">
        <w:lastRenderedPageBreak/>
        <w:t>Je hebt recht op 20 dagen wettelijk verlof (indien opgebouwde rechten) en een forfaitair aantal dagen bijkomend verlof die worden toegekend ter compensatie van je flexibiliteit. Telewerk is mogelijk 1 dag per week. </w:t>
      </w:r>
    </w:p>
    <w:p w14:paraId="4526E5A2" w14:textId="77777777" w:rsidR="0017078A" w:rsidRPr="0017078A" w:rsidRDefault="0017078A" w:rsidP="0017078A">
      <w:r w:rsidRPr="0017078A">
        <w:t>Maar bovenal biedt POUTREL je een sleutelrol in een innovatieve organisatie in volle ontwikkeling, met ruimte voor initiatief, impact en professionele groei. </w:t>
      </w:r>
    </w:p>
    <w:p w14:paraId="00444183" w14:textId="77777777" w:rsidR="0017078A" w:rsidRPr="0017078A" w:rsidRDefault="0017078A" w:rsidP="0017078A">
      <w:r w:rsidRPr="0017078A">
        <w:rPr>
          <w:b/>
          <w:bCs/>
        </w:rPr>
        <w:t>Selectieprocedure</w:t>
      </w:r>
    </w:p>
    <w:p w14:paraId="5591E0E8" w14:textId="77777777" w:rsidR="0017078A" w:rsidRPr="0017078A" w:rsidRDefault="0017078A" w:rsidP="0017078A">
      <w:r w:rsidRPr="0017078A">
        <w:t>Je CV en motivatiebrief zijn welkom en mogen gericht worden aan poutrel.hr@ld3.be met als vermelding ‘sollicitatie zakelijk directeur POUTREL’. </w:t>
      </w:r>
    </w:p>
    <w:p w14:paraId="586E0577" w14:textId="77777777" w:rsidR="0017078A" w:rsidRPr="0017078A" w:rsidRDefault="0017078A" w:rsidP="0017078A">
      <w:r w:rsidRPr="0017078A">
        <w:t>De selectieprocedure bestaat uit een screening van CV en motivatie, een mondeling interview, en een praktische proef. </w:t>
      </w:r>
    </w:p>
    <w:p w14:paraId="0FD47EA6" w14:textId="77777777" w:rsidR="0017078A" w:rsidRPr="0017078A" w:rsidRDefault="0017078A" w:rsidP="0017078A">
      <w:r w:rsidRPr="0017078A">
        <w:t>Voor meer info over de vacature en diens context/voorwaarden kan je contact opnemen met Thibaud Dezyn, via bovenvermeld mailadres of telefonisch: 02/889 00 80. </w:t>
      </w:r>
    </w:p>
    <w:p w14:paraId="660B66AB" w14:textId="77777777" w:rsidR="0017078A" w:rsidRPr="0017078A" w:rsidRDefault="0017078A" w:rsidP="0017078A">
      <w:r w:rsidRPr="0017078A">
        <w:rPr>
          <w:b/>
          <w:bCs/>
        </w:rPr>
        <w:t>Meer info over de POUTREL-organisaties: </w:t>
      </w:r>
    </w:p>
    <w:p w14:paraId="5E6E8915" w14:textId="77777777" w:rsidR="0017078A" w:rsidRPr="0017078A" w:rsidRDefault="0017078A" w:rsidP="0017078A">
      <w:r w:rsidRPr="0017078A">
        <w:t xml:space="preserve">ld3.be | cosmosvzw.be | deharmonie.be | </w:t>
      </w:r>
      <w:proofErr w:type="spellStart"/>
      <w:r w:rsidRPr="0017078A">
        <w:t>bricoteam.brussels</w:t>
      </w:r>
      <w:proofErr w:type="spellEnd"/>
      <w:r w:rsidRPr="0017078A">
        <w:t> </w:t>
      </w:r>
    </w:p>
    <w:p w14:paraId="48E7BDA0" w14:textId="77777777" w:rsidR="00B31ACD" w:rsidRDefault="00B31ACD"/>
    <w:sectPr w:rsidR="00B31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8A"/>
    <w:rsid w:val="0017078A"/>
    <w:rsid w:val="00B31ACD"/>
    <w:rsid w:val="00CF2D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6CD4"/>
  <w15:chartTrackingRefBased/>
  <w15:docId w15:val="{2043332A-B1A0-4585-ADD2-45B27708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0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0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07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7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07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07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07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07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07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7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07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7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7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7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7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7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7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78A"/>
    <w:rPr>
      <w:rFonts w:eastAsiaTheme="majorEastAsia" w:cstheme="majorBidi"/>
      <w:color w:val="272727" w:themeColor="text1" w:themeTint="D8"/>
    </w:rPr>
  </w:style>
  <w:style w:type="paragraph" w:styleId="Titel">
    <w:name w:val="Title"/>
    <w:basedOn w:val="Standaard"/>
    <w:next w:val="Standaard"/>
    <w:link w:val="TitelChar"/>
    <w:uiPriority w:val="10"/>
    <w:qFormat/>
    <w:rsid w:val="00170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7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7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7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7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078A"/>
    <w:rPr>
      <w:i/>
      <w:iCs/>
      <w:color w:val="404040" w:themeColor="text1" w:themeTint="BF"/>
    </w:rPr>
  </w:style>
  <w:style w:type="paragraph" w:styleId="Lijstalinea">
    <w:name w:val="List Paragraph"/>
    <w:basedOn w:val="Standaard"/>
    <w:uiPriority w:val="34"/>
    <w:qFormat/>
    <w:rsid w:val="0017078A"/>
    <w:pPr>
      <w:ind w:left="720"/>
      <w:contextualSpacing/>
    </w:pPr>
  </w:style>
  <w:style w:type="character" w:styleId="Intensievebenadrukking">
    <w:name w:val="Intense Emphasis"/>
    <w:basedOn w:val="Standaardalinea-lettertype"/>
    <w:uiPriority w:val="21"/>
    <w:qFormat/>
    <w:rsid w:val="0017078A"/>
    <w:rPr>
      <w:i/>
      <w:iCs/>
      <w:color w:val="0F4761" w:themeColor="accent1" w:themeShade="BF"/>
    </w:rPr>
  </w:style>
  <w:style w:type="paragraph" w:styleId="Duidelijkcitaat">
    <w:name w:val="Intense Quote"/>
    <w:basedOn w:val="Standaard"/>
    <w:next w:val="Standaard"/>
    <w:link w:val="DuidelijkcitaatChar"/>
    <w:uiPriority w:val="30"/>
    <w:qFormat/>
    <w:rsid w:val="00170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078A"/>
    <w:rPr>
      <w:i/>
      <w:iCs/>
      <w:color w:val="0F4761" w:themeColor="accent1" w:themeShade="BF"/>
    </w:rPr>
  </w:style>
  <w:style w:type="character" w:styleId="Intensieveverwijzing">
    <w:name w:val="Intense Reference"/>
    <w:basedOn w:val="Standaardalinea-lettertype"/>
    <w:uiPriority w:val="32"/>
    <w:qFormat/>
    <w:rsid w:val="001707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4158</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 Herdt - Febio vzw</dc:creator>
  <cp:keywords/>
  <dc:description/>
  <cp:lastModifiedBy>Nora De Herdt - Febio vzw</cp:lastModifiedBy>
  <cp:revision>1</cp:revision>
  <dcterms:created xsi:type="dcterms:W3CDTF">2026-01-06T11:34:00Z</dcterms:created>
  <dcterms:modified xsi:type="dcterms:W3CDTF">2026-01-06T11:35:00Z</dcterms:modified>
</cp:coreProperties>
</file>